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CA7D" w14:textId="2C038998" w:rsidR="00500CF2" w:rsidRDefault="00500CF2" w:rsidP="00500CF2">
      <w:pPr>
        <w:rPr>
          <w:u w:val="single"/>
        </w:rPr>
      </w:pPr>
      <w:r w:rsidRPr="00B54004">
        <w:rPr>
          <w:noProof/>
        </w:rPr>
        <w:drawing>
          <wp:anchor distT="0" distB="0" distL="114300" distR="114300" simplePos="0" relativeHeight="251660288" behindDoc="1" locked="0" layoutInCell="1" allowOverlap="0" wp14:anchorId="1E087831" wp14:editId="3848A595">
            <wp:simplePos x="0" y="0"/>
            <wp:positionH relativeFrom="page">
              <wp:posOffset>2120387</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3D60F" w14:textId="77777777" w:rsidR="00500CF2" w:rsidRDefault="00500CF2" w:rsidP="00500CF2">
      <w:pPr>
        <w:rPr>
          <w:u w:val="single"/>
        </w:rPr>
      </w:pPr>
    </w:p>
    <w:p w14:paraId="4667BD37" w14:textId="77777777" w:rsidR="00500CF2" w:rsidRDefault="00500CF2" w:rsidP="00500CF2">
      <w:pPr>
        <w:rPr>
          <w:u w:val="single"/>
        </w:rPr>
      </w:pPr>
    </w:p>
    <w:p w14:paraId="14D2B090" w14:textId="77777777" w:rsidR="00500CF2" w:rsidRDefault="00500CF2" w:rsidP="00500CF2">
      <w:pPr>
        <w:rPr>
          <w:u w:val="single"/>
        </w:rPr>
      </w:pPr>
    </w:p>
    <w:p w14:paraId="71CC4606" w14:textId="77777777" w:rsidR="00500CF2" w:rsidRDefault="00500CF2" w:rsidP="00500CF2">
      <w:pPr>
        <w:rPr>
          <w:u w:val="single"/>
        </w:rPr>
      </w:pPr>
    </w:p>
    <w:p w14:paraId="44A7397C" w14:textId="77777777" w:rsidR="00500CF2" w:rsidRDefault="00500CF2" w:rsidP="00500CF2">
      <w:pPr>
        <w:rPr>
          <w:u w:val="single"/>
        </w:rPr>
      </w:pPr>
      <w:r w:rsidRPr="00B00C34">
        <w:rPr>
          <w:noProof/>
        </w:rPr>
        <mc:AlternateContent>
          <mc:Choice Requires="wps">
            <w:drawing>
              <wp:anchor distT="45720" distB="45720" distL="114300" distR="114300" simplePos="0" relativeHeight="251659264" behindDoc="0" locked="0" layoutInCell="1" allowOverlap="1" wp14:anchorId="4CEE5689" wp14:editId="196FCA0C">
                <wp:simplePos x="0" y="0"/>
                <wp:positionH relativeFrom="margin">
                  <wp:posOffset>1626667</wp:posOffset>
                </wp:positionH>
                <wp:positionV relativeFrom="paragraph">
                  <wp:posOffset>81280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EE5689" id="_x0000_t202" coordsize="21600,21600" o:spt="202" path="m,l,21600r21600,l21600,xe">
                <v:stroke joinstyle="miter"/>
                <v:path gradientshapeok="t" o:connecttype="rect"/>
              </v:shapetype>
              <v:shape id="Text Box 2" o:spid="_x0000_s1026" type="#_x0000_t202" style="position:absolute;margin-left:128.1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otrtt3wAAAAoBAAAPAAAAZHJzL2Rvd25yZXYueG1sTI/LTsMwEEX3SPyDNUhsEHVqIKpCnKq8&#10;NuxagsRymkyTQDyOYrcNfD3TFSxH5+jOvflycr060Bg6zxbmswQUceXrjhsL5dvL9QJUiMg19p7J&#10;wjcFWBbnZzlmtT/ymg6b2CgJ4ZChhTbGIdM6VC05DDM/EAvb+dFhlHNsdD3iUcJdr02SpNphx/Kh&#10;xYEeW6q+Nntn4eehfFo9X8X5zsQP8752r2X1idZeXkyre1CRpvgnw6m+VIdCOm39nuugegvmLjWi&#10;CjAyQYTULGTcVsjNbQK6yPX/CcUvAAAA//8DAFBLAQItABQABgAIAAAAIQC2gziS/gAAAOEBAAAT&#10;AAAAAAAAAAAAAAAAAAAAAABbQ29udGVudF9UeXBlc10ueG1sUEsBAi0AFAAGAAgAAAAhADj9If/W&#10;AAAAlAEAAAsAAAAAAAAAAAAAAAAALwEAAF9yZWxzLy5yZWxzUEsBAi0AFAAGAAgAAAAhALVBGHEO&#10;AgAA9wMAAA4AAAAAAAAAAAAAAAAALgIAAGRycy9lMm9Eb2MueG1sUEsBAi0AFAAGAAgAAAAhAKi2&#10;u23fAAAACgEAAA8AAAAAAAAAAAAAAAAAaAQAAGRycy9kb3ducmV2LnhtbFBLBQYAAAAABAAEAPMA&#10;AAB0BQAAAAA=&#10;" stroked="f">
                <v:textbox style="mso-fit-shape-to-text:t">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v:textbox>
                <w10:wrap type="square" anchorx="margin"/>
              </v:shape>
            </w:pict>
          </mc:Fallback>
        </mc:AlternateContent>
      </w:r>
    </w:p>
    <w:p w14:paraId="00E1A913" w14:textId="77777777" w:rsidR="00500CF2" w:rsidRDefault="00500CF2" w:rsidP="00500CF2">
      <w:pPr>
        <w:rPr>
          <w:u w:val="single"/>
        </w:rPr>
      </w:pPr>
    </w:p>
    <w:p w14:paraId="722A1D5C" w14:textId="77777777" w:rsidR="00810459" w:rsidRDefault="00810459" w:rsidP="00500CF2">
      <w:pPr>
        <w:pStyle w:val="BodyText"/>
        <w:ind w:left="0"/>
        <w:rPr>
          <w:rFonts w:asciiTheme="minorHAnsi" w:hAnsiTheme="minorHAnsi" w:cstheme="minorHAnsi"/>
          <w:sz w:val="24"/>
          <w:szCs w:val="24"/>
        </w:rPr>
      </w:pPr>
    </w:p>
    <w:p w14:paraId="21959B3D" w14:textId="53930CA4" w:rsidR="00500CF2" w:rsidRPr="0049481E" w:rsidRDefault="00CE38BF" w:rsidP="4FDD9846">
      <w:pPr>
        <w:pStyle w:val="BodyText"/>
        <w:ind w:left="0"/>
        <w:rPr>
          <w:rFonts w:asciiTheme="minorHAnsi" w:hAnsiTheme="minorHAnsi" w:cstheme="minorBidi"/>
          <w:sz w:val="24"/>
          <w:szCs w:val="24"/>
        </w:rPr>
      </w:pPr>
      <w:r>
        <w:rPr>
          <w:rFonts w:asciiTheme="minorHAnsi" w:hAnsiTheme="minorHAnsi" w:cstheme="minorBidi"/>
          <w:sz w:val="24"/>
          <w:szCs w:val="24"/>
        </w:rPr>
        <w:t>October 6</w:t>
      </w:r>
      <w:r w:rsidRPr="00CE38BF">
        <w:rPr>
          <w:rFonts w:asciiTheme="minorHAnsi" w:hAnsiTheme="minorHAnsi" w:cstheme="minorBidi"/>
          <w:sz w:val="24"/>
          <w:szCs w:val="24"/>
          <w:vertAlign w:val="superscript"/>
        </w:rPr>
        <w:t>th</w:t>
      </w:r>
      <w:r>
        <w:rPr>
          <w:rFonts w:asciiTheme="minorHAnsi" w:hAnsiTheme="minorHAnsi" w:cstheme="minorBidi"/>
          <w:sz w:val="24"/>
          <w:szCs w:val="24"/>
        </w:rPr>
        <w:t>, 2023</w:t>
      </w:r>
    </w:p>
    <w:p w14:paraId="037143DD" w14:textId="77777777" w:rsidR="00500CF2" w:rsidRPr="0049481E" w:rsidRDefault="00500CF2" w:rsidP="00500CF2">
      <w:pPr>
        <w:spacing w:before="6"/>
        <w:rPr>
          <w:rFonts w:cstheme="minorHAnsi"/>
        </w:rPr>
      </w:pPr>
    </w:p>
    <w:p w14:paraId="0323DB8D" w14:textId="1E2D61C6" w:rsidR="008B5254" w:rsidRPr="00973843" w:rsidRDefault="00CE38BF" w:rsidP="008B5254">
      <w:pPr>
        <w:spacing w:line="241" w:lineRule="auto"/>
        <w:ind w:right="188"/>
      </w:pPr>
      <w:r w:rsidRPr="00973843">
        <w:t>Attendees: Adam Nelson, Derek Buisch, Steve Quintana, Taylor Odle, Bill Schrage, Beverly Trezek, Dan Lisowski</w:t>
      </w:r>
      <w:r w:rsidR="004C0BA4" w:rsidRPr="00973843">
        <w:t>, Sara Jimenez Soffa, Marlene Skog</w:t>
      </w:r>
    </w:p>
    <w:p w14:paraId="6E3B3CAD" w14:textId="77777777" w:rsidR="00CE38BF" w:rsidRPr="00973843" w:rsidRDefault="00CE38BF" w:rsidP="008B5254">
      <w:pPr>
        <w:spacing w:line="241" w:lineRule="auto"/>
        <w:ind w:right="188"/>
      </w:pPr>
    </w:p>
    <w:p w14:paraId="476EE4AA" w14:textId="329C469C" w:rsidR="00CE38BF" w:rsidRPr="00973843" w:rsidRDefault="00CE38BF" w:rsidP="008B5254">
      <w:pPr>
        <w:spacing w:line="241" w:lineRule="auto"/>
        <w:ind w:right="188"/>
      </w:pPr>
      <w:r w:rsidRPr="00973843">
        <w:t xml:space="preserve">Ex Officio: Barb Gerloff, Sara Alva-Lizarraga, Christina </w:t>
      </w:r>
      <w:proofErr w:type="spellStart"/>
      <w:r w:rsidR="004C0BA4" w:rsidRPr="00973843">
        <w:t>Klawitter</w:t>
      </w:r>
      <w:proofErr w:type="spellEnd"/>
      <w:r w:rsidR="004C0BA4" w:rsidRPr="00973843">
        <w:t xml:space="preserve"> </w:t>
      </w:r>
    </w:p>
    <w:p w14:paraId="5508180C" w14:textId="4311C5B2" w:rsidR="00CE38BF" w:rsidRPr="00973843" w:rsidRDefault="00CE38BF" w:rsidP="008B5254">
      <w:pPr>
        <w:spacing w:line="241" w:lineRule="auto"/>
        <w:ind w:right="188"/>
      </w:pPr>
    </w:p>
    <w:p w14:paraId="1A796DE1" w14:textId="3B6E4895" w:rsidR="00CE38BF" w:rsidRDefault="00CE38BF" w:rsidP="008B5254">
      <w:pPr>
        <w:spacing w:line="241" w:lineRule="auto"/>
        <w:ind w:right="188"/>
      </w:pPr>
      <w:r w:rsidRPr="00973843">
        <w:t xml:space="preserve">Guests: Kevin </w:t>
      </w:r>
      <w:proofErr w:type="spellStart"/>
      <w:r w:rsidRPr="00973843">
        <w:t>Hage</w:t>
      </w:r>
      <w:proofErr w:type="spellEnd"/>
      <w:r w:rsidR="004C0BA4" w:rsidRPr="00973843">
        <w:t xml:space="preserve">, Barb Sramek, Sharon Gartland, </w:t>
      </w:r>
      <w:r w:rsidR="00973843">
        <w:t xml:space="preserve">Kristen Pickett, </w:t>
      </w:r>
      <w:r w:rsidR="004C0BA4" w:rsidRPr="00973843">
        <w:t xml:space="preserve">Suzanne </w:t>
      </w:r>
      <w:proofErr w:type="spellStart"/>
      <w:r w:rsidR="004C0BA4" w:rsidRPr="00973843">
        <w:t>Eckes</w:t>
      </w:r>
      <w:proofErr w:type="spellEnd"/>
      <w:r w:rsidR="00A869BC" w:rsidRPr="00973843">
        <w:t>, Rosemary Russ</w:t>
      </w:r>
    </w:p>
    <w:p w14:paraId="0B02B763" w14:textId="77777777" w:rsidR="00CE38BF" w:rsidRDefault="00CE38BF" w:rsidP="008B5254">
      <w:pPr>
        <w:spacing w:line="241" w:lineRule="auto"/>
        <w:ind w:right="188"/>
      </w:pPr>
    </w:p>
    <w:p w14:paraId="37F3A8C5" w14:textId="3FDFEFF2" w:rsidR="00CE38BF" w:rsidRDefault="00CE38BF" w:rsidP="008B5254">
      <w:pPr>
        <w:spacing w:line="241" w:lineRule="auto"/>
        <w:ind w:right="188"/>
      </w:pPr>
      <w:r>
        <w:t>Minutes taken by Cindy Waldeck</w:t>
      </w:r>
    </w:p>
    <w:p w14:paraId="050D0F0F" w14:textId="72C17392" w:rsidR="00CE38BF" w:rsidRDefault="00CE38BF" w:rsidP="008B5254">
      <w:pPr>
        <w:spacing w:line="241" w:lineRule="auto"/>
        <w:ind w:right="188"/>
      </w:pPr>
    </w:p>
    <w:p w14:paraId="5AC75D4E" w14:textId="1F45077C" w:rsidR="00CE38BF" w:rsidRDefault="00CE38BF" w:rsidP="008B5254">
      <w:pPr>
        <w:spacing w:line="241" w:lineRule="auto"/>
        <w:ind w:right="188"/>
      </w:pPr>
      <w:r>
        <w:t>Meeting called to order at 12:3</w:t>
      </w:r>
      <w:r w:rsidR="00A869BC">
        <w:t>4</w:t>
      </w:r>
    </w:p>
    <w:p w14:paraId="7E6F89C7" w14:textId="77777777" w:rsidR="002518C9" w:rsidRDefault="002518C9" w:rsidP="002518C9">
      <w:pPr>
        <w:spacing w:line="241" w:lineRule="auto"/>
        <w:ind w:right="188"/>
        <w:rPr>
          <w:rFonts w:cstheme="minorHAnsi"/>
        </w:rPr>
      </w:pPr>
    </w:p>
    <w:p w14:paraId="223E99F2" w14:textId="216F038D" w:rsidR="002518C9" w:rsidRPr="007E43E1" w:rsidRDefault="002518C9" w:rsidP="002518C9">
      <w:pPr>
        <w:pStyle w:val="ListParagraph"/>
        <w:numPr>
          <w:ilvl w:val="0"/>
          <w:numId w:val="1"/>
        </w:numPr>
        <w:spacing w:line="241" w:lineRule="auto"/>
        <w:ind w:right="188"/>
        <w:rPr>
          <w:rFonts w:cstheme="minorHAnsi"/>
          <w:b/>
        </w:rPr>
      </w:pPr>
      <w:r w:rsidRPr="007E43E1">
        <w:rPr>
          <w:rFonts w:cstheme="minorHAnsi"/>
          <w:b/>
        </w:rPr>
        <w:t>Administrative Actions:</w:t>
      </w:r>
    </w:p>
    <w:p w14:paraId="06BBF59D" w14:textId="77777777" w:rsidR="002518C9" w:rsidRDefault="002518C9" w:rsidP="002518C9"/>
    <w:p w14:paraId="503A94EF" w14:textId="4FC57F0B" w:rsidR="00500CF2" w:rsidRDefault="002518C9" w:rsidP="002518C9">
      <w:pPr>
        <w:pStyle w:val="ListParagraph"/>
        <w:numPr>
          <w:ilvl w:val="0"/>
          <w:numId w:val="1"/>
        </w:numPr>
        <w:rPr>
          <w:b/>
        </w:rPr>
      </w:pPr>
      <w:r w:rsidRPr="007E43E1">
        <w:rPr>
          <w:b/>
        </w:rPr>
        <w:t>Consent Agenda:</w:t>
      </w:r>
    </w:p>
    <w:p w14:paraId="019C1507" w14:textId="77777777" w:rsidR="003B4921" w:rsidRPr="003B4921" w:rsidRDefault="003B4921" w:rsidP="003B4921">
      <w:pPr>
        <w:pStyle w:val="ListParagraph"/>
        <w:rPr>
          <w:b/>
        </w:rPr>
      </w:pPr>
    </w:p>
    <w:p w14:paraId="4B0B0A6F" w14:textId="7EA3F5B3" w:rsidR="003B4921" w:rsidRPr="005C4806" w:rsidRDefault="003B4921" w:rsidP="003B4921">
      <w:pPr>
        <w:pStyle w:val="ListParagraph"/>
        <w:numPr>
          <w:ilvl w:val="1"/>
          <w:numId w:val="1"/>
        </w:numPr>
        <w:rPr>
          <w:bCs/>
        </w:rPr>
      </w:pPr>
      <w:r w:rsidRPr="005C4806">
        <w:rPr>
          <w:bCs/>
          <w:u w:val="single"/>
        </w:rPr>
        <w:t xml:space="preserve">Course Change Proposal: </w:t>
      </w:r>
      <w:hyperlink r:id="rId9" w:history="1">
        <w:r w:rsidRPr="005C4806">
          <w:rPr>
            <w:rStyle w:val="Hyperlink"/>
            <w:bCs/>
          </w:rPr>
          <w:t>CURRIC 311: Language Acquisition for Multilingual Learners</w:t>
        </w:r>
      </w:hyperlink>
      <w:r w:rsidRPr="005C4806">
        <w:rPr>
          <w:bCs/>
        </w:rPr>
        <w:t xml:space="preserve"> </w:t>
      </w:r>
      <w:r w:rsidRPr="005C4806">
        <w:rPr>
          <w:bCs/>
          <w:i/>
          <w:iCs/>
        </w:rPr>
        <w:t xml:space="preserve">(Course title change to better reflect content) </w:t>
      </w:r>
    </w:p>
    <w:p w14:paraId="396AD9B2" w14:textId="0299A768" w:rsidR="003B4921" w:rsidRPr="001460D9" w:rsidRDefault="003B4921" w:rsidP="003B4921">
      <w:pPr>
        <w:pStyle w:val="ListParagraph"/>
        <w:numPr>
          <w:ilvl w:val="1"/>
          <w:numId w:val="1"/>
        </w:numPr>
        <w:rPr>
          <w:bCs/>
        </w:rPr>
      </w:pPr>
      <w:r w:rsidRPr="005C4806">
        <w:rPr>
          <w:bCs/>
          <w:u w:val="single"/>
        </w:rPr>
        <w:t>Course Change Proposal:</w:t>
      </w:r>
      <w:r w:rsidRPr="005C4806">
        <w:rPr>
          <w:bCs/>
        </w:rPr>
        <w:t xml:space="preserve"> </w:t>
      </w:r>
      <w:hyperlink r:id="rId10" w:history="1">
        <w:r w:rsidRPr="005C4806">
          <w:rPr>
            <w:rStyle w:val="Hyperlink"/>
            <w:bCs/>
          </w:rPr>
          <w:t>CURRIC 312: Foundations of ESL Education</w:t>
        </w:r>
      </w:hyperlink>
      <w:r w:rsidRPr="005C4806">
        <w:rPr>
          <w:bCs/>
        </w:rPr>
        <w:t xml:space="preserve"> </w:t>
      </w:r>
      <w:r w:rsidRPr="005C4806">
        <w:rPr>
          <w:bCs/>
          <w:i/>
          <w:iCs/>
        </w:rPr>
        <w:t xml:space="preserve">(Course title change to better reflect content) </w:t>
      </w:r>
    </w:p>
    <w:p w14:paraId="40917A30" w14:textId="58A615D4" w:rsidR="003B4921" w:rsidRPr="0085209C" w:rsidRDefault="003B4921" w:rsidP="003B4921">
      <w:pPr>
        <w:pStyle w:val="ListParagraph"/>
        <w:numPr>
          <w:ilvl w:val="1"/>
          <w:numId w:val="1"/>
        </w:numPr>
        <w:rPr>
          <w:b/>
        </w:rPr>
      </w:pPr>
      <w:r w:rsidRPr="001460D9">
        <w:rPr>
          <w:bCs/>
          <w:u w:val="single"/>
        </w:rPr>
        <w:t>Course Change Proposal:</w:t>
      </w:r>
      <w:r w:rsidRPr="001460D9">
        <w:rPr>
          <w:bCs/>
        </w:rPr>
        <w:t xml:space="preserve"> </w:t>
      </w:r>
      <w:hyperlink r:id="rId11" w:history="1">
        <w:r w:rsidRPr="001460D9">
          <w:rPr>
            <w:rStyle w:val="Hyperlink"/>
            <w:bCs/>
          </w:rPr>
          <w:t>CURRIC 338: Linguistics for Teachers</w:t>
        </w:r>
      </w:hyperlink>
      <w:r w:rsidRPr="001460D9">
        <w:rPr>
          <w:bCs/>
        </w:rPr>
        <w:t xml:space="preserve"> </w:t>
      </w:r>
      <w:r w:rsidRPr="001460D9">
        <w:rPr>
          <w:bCs/>
          <w:i/>
          <w:iCs/>
        </w:rPr>
        <w:t>(Course title ch</w:t>
      </w:r>
      <w:r>
        <w:rPr>
          <w:bCs/>
          <w:i/>
          <w:iCs/>
        </w:rPr>
        <w:t xml:space="preserve">ange to better reflect content) </w:t>
      </w:r>
    </w:p>
    <w:p w14:paraId="530AC2C6" w14:textId="5AB9B009" w:rsidR="0085209C" w:rsidRPr="00A36822" w:rsidRDefault="0085209C" w:rsidP="003B4921">
      <w:pPr>
        <w:pStyle w:val="ListParagraph"/>
        <w:numPr>
          <w:ilvl w:val="1"/>
          <w:numId w:val="1"/>
        </w:numPr>
        <w:rPr>
          <w:b/>
        </w:rPr>
      </w:pPr>
      <w:r>
        <w:rPr>
          <w:bCs/>
          <w:u w:val="single"/>
        </w:rPr>
        <w:t xml:space="preserve">Program Change Proposal: </w:t>
      </w:r>
      <w:hyperlink r:id="rId12" w:history="1">
        <w:r w:rsidR="00A36822" w:rsidRPr="00AA0B9C">
          <w:rPr>
            <w:rStyle w:val="Hyperlink"/>
            <w:bCs/>
          </w:rPr>
          <w:t>PhD 768EDU: Kinesiology</w:t>
        </w:r>
      </w:hyperlink>
      <w:r w:rsidR="00A36822">
        <w:rPr>
          <w:bCs/>
        </w:rPr>
        <w:t xml:space="preserve"> </w:t>
      </w:r>
      <w:r w:rsidR="00A36822" w:rsidRPr="00A36822">
        <w:rPr>
          <w:bCs/>
          <w:i/>
          <w:iCs/>
        </w:rPr>
        <w:t>(submit parent plan with named options)</w:t>
      </w:r>
      <w:r w:rsidR="00A36822">
        <w:rPr>
          <w:bCs/>
        </w:rPr>
        <w:t xml:space="preserve"> </w:t>
      </w:r>
    </w:p>
    <w:p w14:paraId="0E91D2E1" w14:textId="6AB58639" w:rsidR="00A36822" w:rsidRPr="00A36822" w:rsidRDefault="00A36822" w:rsidP="003B4921">
      <w:pPr>
        <w:pStyle w:val="ListParagraph"/>
        <w:numPr>
          <w:ilvl w:val="1"/>
          <w:numId w:val="1"/>
        </w:numPr>
        <w:rPr>
          <w:b/>
        </w:rPr>
      </w:pPr>
      <w:r>
        <w:rPr>
          <w:bCs/>
          <w:u w:val="single"/>
        </w:rPr>
        <w:t xml:space="preserve">Program Change Proposal: </w:t>
      </w:r>
      <w:hyperlink r:id="rId13" w:history="1">
        <w:r w:rsidRPr="006A5C26">
          <w:rPr>
            <w:rStyle w:val="Hyperlink"/>
            <w:bCs/>
          </w:rPr>
          <w:t>768</w:t>
        </w:r>
        <w:proofErr w:type="gramStart"/>
        <w:r w:rsidRPr="006A5C26">
          <w:rPr>
            <w:rStyle w:val="Hyperlink"/>
            <w:bCs/>
          </w:rPr>
          <w:t>PHDBIOM :</w:t>
        </w:r>
        <w:proofErr w:type="gramEnd"/>
        <w:r w:rsidRPr="006A5C26">
          <w:rPr>
            <w:rStyle w:val="Hyperlink"/>
            <w:bCs/>
          </w:rPr>
          <w:t xml:space="preserve"> Biomechanics</w:t>
        </w:r>
      </w:hyperlink>
      <w:r>
        <w:rPr>
          <w:bCs/>
        </w:rPr>
        <w:t xml:space="preserve"> </w:t>
      </w:r>
      <w:r w:rsidRPr="00A36822">
        <w:rPr>
          <w:bCs/>
          <w:i/>
          <w:iCs/>
        </w:rPr>
        <w:t>(Update Breadth requirements language to reflect existing practice)</w:t>
      </w:r>
    </w:p>
    <w:p w14:paraId="46DDB330" w14:textId="6778FA35" w:rsidR="00A36822" w:rsidRPr="00A36822" w:rsidRDefault="00A36822" w:rsidP="003B4921">
      <w:pPr>
        <w:pStyle w:val="ListParagraph"/>
        <w:numPr>
          <w:ilvl w:val="1"/>
          <w:numId w:val="1"/>
        </w:numPr>
        <w:rPr>
          <w:b/>
        </w:rPr>
      </w:pPr>
      <w:r>
        <w:rPr>
          <w:bCs/>
          <w:u w:val="single"/>
        </w:rPr>
        <w:t xml:space="preserve">Program Change Proposal: </w:t>
      </w:r>
      <w:hyperlink r:id="rId14" w:history="1">
        <w:r w:rsidRPr="00EE0ADF">
          <w:rPr>
            <w:rStyle w:val="Hyperlink"/>
            <w:bCs/>
          </w:rPr>
          <w:t>768</w:t>
        </w:r>
        <w:proofErr w:type="gramStart"/>
        <w:r w:rsidRPr="00EE0ADF">
          <w:rPr>
            <w:rStyle w:val="Hyperlink"/>
            <w:bCs/>
          </w:rPr>
          <w:t>PHDEPHY :</w:t>
        </w:r>
        <w:proofErr w:type="gramEnd"/>
        <w:r w:rsidRPr="00EE0ADF">
          <w:rPr>
            <w:rStyle w:val="Hyperlink"/>
            <w:bCs/>
          </w:rPr>
          <w:t xml:space="preserve"> Exercise Physiology</w:t>
        </w:r>
      </w:hyperlink>
      <w:r>
        <w:rPr>
          <w:bCs/>
        </w:rPr>
        <w:t xml:space="preserve"> </w:t>
      </w:r>
      <w:r w:rsidRPr="00A36822">
        <w:rPr>
          <w:bCs/>
          <w:i/>
          <w:iCs/>
        </w:rPr>
        <w:t>(Update Breadth requirements language to reflect existing practice)</w:t>
      </w:r>
    </w:p>
    <w:p w14:paraId="2414B115" w14:textId="15558F81" w:rsidR="00A36822" w:rsidRPr="00A36822" w:rsidRDefault="00A36822" w:rsidP="003B4921">
      <w:pPr>
        <w:pStyle w:val="ListParagraph"/>
        <w:numPr>
          <w:ilvl w:val="1"/>
          <w:numId w:val="1"/>
        </w:numPr>
        <w:rPr>
          <w:b/>
        </w:rPr>
      </w:pPr>
      <w:r>
        <w:rPr>
          <w:bCs/>
          <w:u w:val="single"/>
        </w:rPr>
        <w:t xml:space="preserve">Program Change Proposal: </w:t>
      </w:r>
      <w:hyperlink r:id="rId15" w:history="1">
        <w:r w:rsidRPr="00EE0ADF">
          <w:rPr>
            <w:rStyle w:val="Hyperlink"/>
            <w:bCs/>
          </w:rPr>
          <w:t>768</w:t>
        </w:r>
        <w:proofErr w:type="gramStart"/>
        <w:r w:rsidRPr="00EE0ADF">
          <w:rPr>
            <w:rStyle w:val="Hyperlink"/>
            <w:bCs/>
          </w:rPr>
          <w:t>PHDEPSY :</w:t>
        </w:r>
        <w:proofErr w:type="gramEnd"/>
        <w:r w:rsidRPr="00EE0ADF">
          <w:rPr>
            <w:rStyle w:val="Hyperlink"/>
            <w:bCs/>
          </w:rPr>
          <w:t xml:space="preserve"> Exercise Psychology</w:t>
        </w:r>
      </w:hyperlink>
      <w:r>
        <w:rPr>
          <w:bCs/>
        </w:rPr>
        <w:t xml:space="preserve"> </w:t>
      </w:r>
      <w:r w:rsidRPr="00A36822">
        <w:rPr>
          <w:bCs/>
          <w:i/>
          <w:iCs/>
        </w:rPr>
        <w:t>(Update Breadth requirements language to reflect existing practice)</w:t>
      </w:r>
    </w:p>
    <w:p w14:paraId="0D707F64" w14:textId="32DD02F8" w:rsidR="00A36822" w:rsidRPr="00A36822" w:rsidRDefault="00A36822" w:rsidP="003B4921">
      <w:pPr>
        <w:pStyle w:val="ListParagraph"/>
        <w:numPr>
          <w:ilvl w:val="1"/>
          <w:numId w:val="1"/>
        </w:numPr>
        <w:rPr>
          <w:b/>
        </w:rPr>
      </w:pPr>
      <w:r>
        <w:rPr>
          <w:bCs/>
          <w:u w:val="single"/>
        </w:rPr>
        <w:lastRenderedPageBreak/>
        <w:t xml:space="preserve">Program Change Proposal: </w:t>
      </w:r>
      <w:hyperlink r:id="rId16" w:history="1">
        <w:r w:rsidRPr="00EE0ADF">
          <w:rPr>
            <w:rStyle w:val="Hyperlink"/>
            <w:bCs/>
          </w:rPr>
          <w:t>768</w:t>
        </w:r>
        <w:proofErr w:type="gramStart"/>
        <w:r w:rsidRPr="00EE0ADF">
          <w:rPr>
            <w:rStyle w:val="Hyperlink"/>
            <w:bCs/>
          </w:rPr>
          <w:t>PHDMTCB :</w:t>
        </w:r>
        <w:proofErr w:type="gramEnd"/>
        <w:r w:rsidRPr="00EE0ADF">
          <w:rPr>
            <w:rStyle w:val="Hyperlink"/>
            <w:bCs/>
          </w:rPr>
          <w:t xml:space="preserve"> Motor Control and Behavior</w:t>
        </w:r>
      </w:hyperlink>
      <w:r>
        <w:rPr>
          <w:bCs/>
        </w:rPr>
        <w:t xml:space="preserve"> </w:t>
      </w:r>
      <w:r w:rsidRPr="00A36822">
        <w:rPr>
          <w:bCs/>
          <w:i/>
          <w:iCs/>
        </w:rPr>
        <w:t>(Update Breadth requirements language to reflect existing practice)</w:t>
      </w:r>
    </w:p>
    <w:p w14:paraId="20C96311" w14:textId="17595F23" w:rsidR="00A36822" w:rsidRPr="00A36822" w:rsidRDefault="00A36822" w:rsidP="003B4921">
      <w:pPr>
        <w:pStyle w:val="ListParagraph"/>
        <w:numPr>
          <w:ilvl w:val="1"/>
          <w:numId w:val="1"/>
        </w:numPr>
        <w:rPr>
          <w:b/>
        </w:rPr>
      </w:pPr>
      <w:r>
        <w:rPr>
          <w:bCs/>
          <w:u w:val="single"/>
        </w:rPr>
        <w:t xml:space="preserve">Program Change Proposal: </w:t>
      </w:r>
      <w:hyperlink r:id="rId17" w:history="1">
        <w:r w:rsidRPr="00EE0ADF">
          <w:rPr>
            <w:rStyle w:val="Hyperlink"/>
            <w:bCs/>
          </w:rPr>
          <w:t>768</w:t>
        </w:r>
        <w:proofErr w:type="gramStart"/>
        <w:r w:rsidRPr="00EE0ADF">
          <w:rPr>
            <w:rStyle w:val="Hyperlink"/>
            <w:bCs/>
          </w:rPr>
          <w:t>PHDOCSC :</w:t>
        </w:r>
        <w:proofErr w:type="gramEnd"/>
        <w:r w:rsidRPr="00EE0ADF">
          <w:rPr>
            <w:rStyle w:val="Hyperlink"/>
            <w:bCs/>
          </w:rPr>
          <w:t xml:space="preserve"> Occupational Science </w:t>
        </w:r>
        <w:r w:rsidRPr="00EE0ADF">
          <w:rPr>
            <w:rStyle w:val="Hyperlink"/>
            <w:bCs/>
            <w:i/>
            <w:iCs/>
          </w:rPr>
          <w:t>(</w:t>
        </w:r>
      </w:hyperlink>
      <w:r w:rsidRPr="00A36822">
        <w:rPr>
          <w:bCs/>
          <w:i/>
          <w:iCs/>
        </w:rPr>
        <w:t>Update Breadth requirements language to reflect existing practice)</w:t>
      </w:r>
    </w:p>
    <w:p w14:paraId="7C39AC07" w14:textId="42B4586D" w:rsidR="00A36822" w:rsidRPr="006C61A6" w:rsidRDefault="00A36822" w:rsidP="003B4921">
      <w:pPr>
        <w:pStyle w:val="ListParagraph"/>
        <w:numPr>
          <w:ilvl w:val="1"/>
          <w:numId w:val="1"/>
        </w:numPr>
        <w:rPr>
          <w:b/>
        </w:rPr>
      </w:pPr>
      <w:r>
        <w:rPr>
          <w:bCs/>
          <w:u w:val="single"/>
        </w:rPr>
        <w:t xml:space="preserve">Program Change Proposal: </w:t>
      </w:r>
      <w:hyperlink r:id="rId18" w:history="1">
        <w:r w:rsidRPr="00EE0ADF">
          <w:rPr>
            <w:rStyle w:val="Hyperlink"/>
            <w:bCs/>
          </w:rPr>
          <w:t>768</w:t>
        </w:r>
        <w:proofErr w:type="gramStart"/>
        <w:r w:rsidRPr="00EE0ADF">
          <w:rPr>
            <w:rStyle w:val="Hyperlink"/>
            <w:bCs/>
          </w:rPr>
          <w:t>PHDPAEP :</w:t>
        </w:r>
        <w:proofErr w:type="gramEnd"/>
        <w:r w:rsidRPr="00EE0ADF">
          <w:rPr>
            <w:rStyle w:val="Hyperlink"/>
            <w:bCs/>
          </w:rPr>
          <w:t xml:space="preserve"> Physical Activity Epidemiology</w:t>
        </w:r>
      </w:hyperlink>
      <w:r>
        <w:rPr>
          <w:bCs/>
        </w:rPr>
        <w:t xml:space="preserve"> </w:t>
      </w:r>
      <w:r w:rsidRPr="00A36822">
        <w:rPr>
          <w:bCs/>
          <w:i/>
          <w:iCs/>
        </w:rPr>
        <w:t>(Update Breadth requirements language to reflect existing practice)</w:t>
      </w:r>
    </w:p>
    <w:p w14:paraId="6AA022D0" w14:textId="22ED35FD" w:rsidR="006C61A6" w:rsidRPr="006C61A6" w:rsidRDefault="006C61A6" w:rsidP="003B4921">
      <w:pPr>
        <w:pStyle w:val="ListParagraph"/>
        <w:numPr>
          <w:ilvl w:val="1"/>
          <w:numId w:val="1"/>
        </w:numPr>
        <w:rPr>
          <w:b/>
        </w:rPr>
      </w:pPr>
      <w:r>
        <w:rPr>
          <w:bCs/>
          <w:u w:val="single"/>
        </w:rPr>
        <w:t xml:space="preserve">New Course Proposal: </w:t>
      </w:r>
      <w:hyperlink r:id="rId19" w:history="1">
        <w:r w:rsidRPr="006812F6">
          <w:rPr>
            <w:rStyle w:val="Hyperlink"/>
            <w:bCs/>
          </w:rPr>
          <w:t>THEATRE 328: Material Culture for Performance Design</w:t>
        </w:r>
      </w:hyperlink>
      <w:r>
        <w:rPr>
          <w:bCs/>
        </w:rPr>
        <w:t xml:space="preserve"> </w:t>
      </w:r>
      <w:r>
        <w:rPr>
          <w:bCs/>
          <w:i/>
          <w:iCs/>
        </w:rPr>
        <w:t xml:space="preserve">(Initially approved as course change proposal for THEATRE 327. L&amp;S requested a new course proposal. Resubmitting with </w:t>
      </w:r>
      <w:r w:rsidR="00174A19">
        <w:rPr>
          <w:bCs/>
          <w:i/>
          <w:iCs/>
        </w:rPr>
        <w:t>same</w:t>
      </w:r>
      <w:r>
        <w:rPr>
          <w:bCs/>
          <w:i/>
          <w:iCs/>
        </w:rPr>
        <w:t xml:space="preserve"> syllabus)</w:t>
      </w:r>
    </w:p>
    <w:p w14:paraId="38EAAED8" w14:textId="49E52F47" w:rsidR="006C61A6" w:rsidRPr="007E43E1" w:rsidRDefault="006C61A6" w:rsidP="003B4921">
      <w:pPr>
        <w:pStyle w:val="ListParagraph"/>
        <w:numPr>
          <w:ilvl w:val="1"/>
          <w:numId w:val="1"/>
        </w:numPr>
        <w:rPr>
          <w:b/>
        </w:rPr>
      </w:pPr>
      <w:r>
        <w:rPr>
          <w:bCs/>
          <w:u w:val="single"/>
        </w:rPr>
        <w:t xml:space="preserve">September 2023 Meeting Minutes </w:t>
      </w:r>
    </w:p>
    <w:p w14:paraId="66A7A767" w14:textId="77777777" w:rsidR="007E43E1" w:rsidRPr="002518C9" w:rsidRDefault="007E43E1" w:rsidP="007E43E1">
      <w:pPr>
        <w:pStyle w:val="ListParagraph"/>
        <w:ind w:left="1080"/>
      </w:pPr>
    </w:p>
    <w:p w14:paraId="61E1786E" w14:textId="74BB1896" w:rsidR="00500CF2" w:rsidRPr="00116E66" w:rsidRDefault="00A61FBF" w:rsidP="00500CF2">
      <w:r>
        <w:t xml:space="preserve">Odle </w:t>
      </w:r>
      <w:r w:rsidR="00116E66" w:rsidRPr="00116E66">
        <w:t xml:space="preserve">made motion to approve, </w:t>
      </w:r>
      <w:r>
        <w:t xml:space="preserve">Schrage </w:t>
      </w:r>
      <w:r w:rsidR="00116E66" w:rsidRPr="00116E66">
        <w:t xml:space="preserve">seconded. </w:t>
      </w:r>
    </w:p>
    <w:p w14:paraId="4D54A8B4" w14:textId="77777777" w:rsidR="00116E66" w:rsidRPr="00116E66" w:rsidRDefault="00116E66" w:rsidP="00500CF2"/>
    <w:p w14:paraId="737B9FCA" w14:textId="69FC0F8A" w:rsidR="00116E66" w:rsidRPr="00116E66" w:rsidRDefault="00116E66" w:rsidP="00500CF2">
      <w:r w:rsidRPr="00116E66">
        <w:t xml:space="preserve">Approved unanimously. </w:t>
      </w:r>
    </w:p>
    <w:p w14:paraId="4E9E1753" w14:textId="77777777" w:rsidR="00116E66" w:rsidRDefault="00116E66" w:rsidP="00500CF2">
      <w:pPr>
        <w:rPr>
          <w:u w:val="single"/>
        </w:rPr>
      </w:pPr>
    </w:p>
    <w:p w14:paraId="01D2B4C8" w14:textId="32B952B0" w:rsidR="00D1010D" w:rsidRDefault="002518C9" w:rsidP="002518C9">
      <w:pPr>
        <w:pStyle w:val="ListParagraph"/>
        <w:numPr>
          <w:ilvl w:val="0"/>
          <w:numId w:val="1"/>
        </w:numPr>
        <w:rPr>
          <w:b/>
        </w:rPr>
      </w:pPr>
      <w:r w:rsidRPr="007E43E1">
        <w:rPr>
          <w:b/>
        </w:rPr>
        <w:t>Old Business</w:t>
      </w:r>
    </w:p>
    <w:p w14:paraId="5A8BD823" w14:textId="77777777" w:rsidR="00C26423" w:rsidRDefault="00C26423" w:rsidP="00C26423">
      <w:pPr>
        <w:pStyle w:val="ListParagraph"/>
        <w:numPr>
          <w:ilvl w:val="1"/>
          <w:numId w:val="1"/>
        </w:numPr>
        <w:rPr>
          <w:rFonts w:cstheme="minorHAnsi"/>
          <w:bCs/>
        </w:rPr>
      </w:pPr>
      <w:r w:rsidRPr="00001BE4">
        <w:rPr>
          <w:rFonts w:cstheme="minorHAnsi"/>
          <w:bCs/>
          <w:u w:val="single"/>
        </w:rPr>
        <w:t>New Course Proposal:</w:t>
      </w:r>
      <w:r w:rsidRPr="00001BE4">
        <w:rPr>
          <w:rFonts w:cstheme="minorHAnsi"/>
          <w:bCs/>
        </w:rPr>
        <w:t xml:space="preserve"> </w:t>
      </w:r>
      <w:hyperlink r:id="rId20" w:history="1">
        <w:r w:rsidRPr="00DA6D9C">
          <w:rPr>
            <w:rStyle w:val="Hyperlink"/>
            <w:rFonts w:cstheme="minorHAnsi"/>
            <w:bCs/>
          </w:rPr>
          <w:t>ED POL 250/CURRIC 250/LEGAL ST 250: Incarceration and Education</w:t>
        </w:r>
      </w:hyperlink>
      <w:r>
        <w:rPr>
          <w:rFonts w:cstheme="minorHAnsi"/>
          <w:bCs/>
        </w:rPr>
        <w:t xml:space="preserve"> </w:t>
      </w:r>
    </w:p>
    <w:p w14:paraId="41EF959D" w14:textId="320C4CAC" w:rsidR="00C26423" w:rsidRDefault="00C26423" w:rsidP="00C26423">
      <w:pPr>
        <w:pStyle w:val="ListParagraph"/>
        <w:numPr>
          <w:ilvl w:val="2"/>
          <w:numId w:val="1"/>
        </w:numPr>
        <w:rPr>
          <w:rFonts w:cstheme="minorHAnsi"/>
          <w:bCs/>
        </w:rPr>
      </w:pPr>
      <w:r w:rsidRPr="002B44CB">
        <w:rPr>
          <w:rFonts w:cstheme="minorHAnsi"/>
          <w:bCs/>
        </w:rPr>
        <w:t xml:space="preserve">Presenter: </w:t>
      </w:r>
      <w:r>
        <w:rPr>
          <w:rFonts w:cstheme="minorHAnsi"/>
          <w:bCs/>
        </w:rPr>
        <w:t>Rosemary Russ</w:t>
      </w:r>
    </w:p>
    <w:p w14:paraId="2F012532" w14:textId="6E392440" w:rsidR="002518C9" w:rsidRDefault="00C26423" w:rsidP="002518C9">
      <w:pPr>
        <w:pStyle w:val="ListParagraph"/>
        <w:numPr>
          <w:ilvl w:val="2"/>
          <w:numId w:val="1"/>
        </w:numPr>
        <w:rPr>
          <w:rFonts w:cstheme="minorHAnsi"/>
          <w:b/>
        </w:rPr>
      </w:pPr>
      <w:r w:rsidRPr="00057FDF">
        <w:rPr>
          <w:rFonts w:cstheme="minorHAnsi"/>
          <w:b/>
        </w:rPr>
        <w:t>Reviewers:</w:t>
      </w:r>
      <w:r>
        <w:rPr>
          <w:rFonts w:cstheme="minorHAnsi"/>
          <w:b/>
        </w:rPr>
        <w:t xml:space="preserve"> Quintana, </w:t>
      </w:r>
      <w:r w:rsidRPr="00085685">
        <w:rPr>
          <w:rFonts w:cstheme="minorHAnsi"/>
          <w:b/>
          <w:highlight w:val="yellow"/>
        </w:rPr>
        <w:t>Ghousseini</w:t>
      </w:r>
      <w:r>
        <w:rPr>
          <w:rFonts w:cstheme="minorHAnsi"/>
          <w:b/>
        </w:rPr>
        <w:t>, Buisch</w:t>
      </w:r>
    </w:p>
    <w:p w14:paraId="1D256097" w14:textId="77777777" w:rsidR="00A61FBF" w:rsidRPr="001944F4" w:rsidRDefault="00A61FBF" w:rsidP="00C22C39">
      <w:pPr>
        <w:rPr>
          <w:rFonts w:cstheme="minorHAnsi"/>
          <w:bCs/>
        </w:rPr>
      </w:pPr>
    </w:p>
    <w:p w14:paraId="221F9875" w14:textId="3B03E53D" w:rsidR="00A61FBF" w:rsidRPr="001944F4" w:rsidRDefault="00C22C39" w:rsidP="00C22C39">
      <w:pPr>
        <w:rPr>
          <w:rFonts w:cstheme="minorHAnsi"/>
          <w:bCs/>
        </w:rPr>
      </w:pPr>
      <w:r w:rsidRPr="001944F4">
        <w:rPr>
          <w:rFonts w:cstheme="minorHAnsi"/>
          <w:bCs/>
        </w:rPr>
        <w:t xml:space="preserve">Rosemary Russ presenting. Quintana, Ghousseini, Buisch reviewing. </w:t>
      </w:r>
    </w:p>
    <w:p w14:paraId="563E5309" w14:textId="15C1FC44" w:rsidR="002518C9" w:rsidRDefault="002518C9" w:rsidP="002518C9"/>
    <w:p w14:paraId="79DE7FF4" w14:textId="0A56E037" w:rsidR="00116E66" w:rsidRPr="00116E66" w:rsidRDefault="00A61FBF" w:rsidP="00116E66">
      <w:r>
        <w:t xml:space="preserve">Quintana </w:t>
      </w:r>
      <w:r w:rsidR="00116E66" w:rsidRPr="00116E66">
        <w:t xml:space="preserve">made </w:t>
      </w:r>
      <w:proofErr w:type="gramStart"/>
      <w:r w:rsidR="00116E66" w:rsidRPr="00116E66">
        <w:t>motion</w:t>
      </w:r>
      <w:proofErr w:type="gramEnd"/>
      <w:r w:rsidR="00116E66" w:rsidRPr="00116E66">
        <w:t xml:space="preserve"> to approve, </w:t>
      </w:r>
      <w:r>
        <w:t xml:space="preserve">Trezek </w:t>
      </w:r>
      <w:r w:rsidR="00116E66" w:rsidRPr="00116E66">
        <w:t xml:space="preserve">seconded. </w:t>
      </w:r>
    </w:p>
    <w:p w14:paraId="67DFA05C" w14:textId="77777777" w:rsidR="00116E66" w:rsidRPr="00116E66" w:rsidRDefault="00116E66" w:rsidP="00116E66"/>
    <w:p w14:paraId="0917D8D8" w14:textId="77777777" w:rsidR="00116E66" w:rsidRPr="00116E66" w:rsidRDefault="00116E66" w:rsidP="00116E66">
      <w:r w:rsidRPr="00116E66">
        <w:t xml:space="preserve">Approved unanimously. </w:t>
      </w:r>
    </w:p>
    <w:p w14:paraId="7158E1E2" w14:textId="77777777" w:rsidR="00116E66" w:rsidRDefault="00116E66" w:rsidP="002518C9"/>
    <w:p w14:paraId="4DF775B9" w14:textId="224770E2" w:rsidR="002518C9" w:rsidRDefault="002518C9" w:rsidP="002518C9">
      <w:pPr>
        <w:pStyle w:val="ListParagraph"/>
        <w:numPr>
          <w:ilvl w:val="0"/>
          <w:numId w:val="1"/>
        </w:numPr>
        <w:rPr>
          <w:b/>
        </w:rPr>
      </w:pPr>
      <w:r w:rsidRPr="007E43E1">
        <w:rPr>
          <w:b/>
        </w:rPr>
        <w:t>Regular Business</w:t>
      </w:r>
    </w:p>
    <w:p w14:paraId="11EA9D0F" w14:textId="00A6BA25" w:rsidR="00431E4F" w:rsidRPr="00651710" w:rsidRDefault="00431E4F" w:rsidP="00651710">
      <w:pPr>
        <w:pStyle w:val="ListParagraph"/>
        <w:numPr>
          <w:ilvl w:val="1"/>
          <w:numId w:val="1"/>
        </w:numPr>
        <w:rPr>
          <w:rFonts w:cstheme="minorHAnsi"/>
          <w:bCs/>
        </w:rPr>
      </w:pPr>
      <w:r w:rsidRPr="00651710">
        <w:rPr>
          <w:rFonts w:cstheme="minorHAnsi"/>
          <w:bCs/>
          <w:u w:val="single"/>
        </w:rPr>
        <w:t>New Course Proposal:</w:t>
      </w:r>
      <w:r w:rsidRPr="00651710">
        <w:rPr>
          <w:rFonts w:cstheme="minorHAnsi"/>
          <w:bCs/>
        </w:rPr>
        <w:t xml:space="preserve"> </w:t>
      </w:r>
      <w:hyperlink r:id="rId21" w:history="1">
        <w:r w:rsidRPr="00651710">
          <w:rPr>
            <w:rStyle w:val="Hyperlink"/>
            <w:rFonts w:cstheme="minorHAnsi"/>
            <w:bCs/>
          </w:rPr>
          <w:t>ELPA 543: Civil Rights Laws, the Courts, and Public Education</w:t>
        </w:r>
      </w:hyperlink>
    </w:p>
    <w:p w14:paraId="7097FEEB" w14:textId="452ACF2A" w:rsidR="00431E4F" w:rsidRDefault="00431E4F" w:rsidP="00431E4F">
      <w:pPr>
        <w:pStyle w:val="ListParagraph"/>
        <w:numPr>
          <w:ilvl w:val="2"/>
          <w:numId w:val="1"/>
        </w:numPr>
        <w:rPr>
          <w:rFonts w:cstheme="minorHAnsi"/>
          <w:bCs/>
        </w:rPr>
      </w:pPr>
      <w:r w:rsidRPr="002B44CB">
        <w:rPr>
          <w:rFonts w:cstheme="minorHAnsi"/>
          <w:bCs/>
        </w:rPr>
        <w:t xml:space="preserve">Presenter: </w:t>
      </w:r>
      <w:r>
        <w:rPr>
          <w:rFonts w:cstheme="minorHAnsi"/>
          <w:bCs/>
        </w:rPr>
        <w:t xml:space="preserve">Suzanne </w:t>
      </w:r>
      <w:proofErr w:type="spellStart"/>
      <w:r>
        <w:rPr>
          <w:rFonts w:cstheme="minorHAnsi"/>
          <w:bCs/>
        </w:rPr>
        <w:t>Eckes</w:t>
      </w:r>
      <w:proofErr w:type="spellEnd"/>
    </w:p>
    <w:p w14:paraId="29C24327" w14:textId="10EFB621" w:rsidR="00F75C36" w:rsidRPr="00085685" w:rsidRDefault="00431E4F" w:rsidP="00F75C36">
      <w:pPr>
        <w:pStyle w:val="ListParagraph"/>
        <w:numPr>
          <w:ilvl w:val="2"/>
          <w:numId w:val="1"/>
        </w:numPr>
        <w:rPr>
          <w:rFonts w:cstheme="minorHAnsi"/>
          <w:b/>
          <w:highlight w:val="yellow"/>
        </w:rPr>
      </w:pPr>
      <w:r w:rsidRPr="00057FDF">
        <w:rPr>
          <w:rFonts w:cstheme="minorHAnsi"/>
          <w:b/>
        </w:rPr>
        <w:t xml:space="preserve">Reviewers: </w:t>
      </w:r>
      <w:bookmarkStart w:id="0" w:name="_Hlk148007878"/>
      <w:r w:rsidR="00B73E34">
        <w:rPr>
          <w:rFonts w:cstheme="minorHAnsi"/>
          <w:b/>
        </w:rPr>
        <w:t xml:space="preserve">Skog, </w:t>
      </w:r>
      <w:r w:rsidR="00B73E34" w:rsidRPr="00085685">
        <w:rPr>
          <w:rFonts w:cstheme="minorHAnsi"/>
          <w:b/>
          <w:highlight w:val="yellow"/>
        </w:rPr>
        <w:t>Kelly, Ghousseini</w:t>
      </w:r>
      <w:bookmarkEnd w:id="0"/>
    </w:p>
    <w:p w14:paraId="5C42B917" w14:textId="77777777" w:rsidR="00C22C39" w:rsidRDefault="00C22C39" w:rsidP="00C22C39">
      <w:pPr>
        <w:rPr>
          <w:rFonts w:cstheme="minorHAnsi"/>
          <w:b/>
        </w:rPr>
      </w:pPr>
    </w:p>
    <w:p w14:paraId="0C6BB36C" w14:textId="1BB4704F" w:rsidR="00C22C39" w:rsidRPr="001944F4" w:rsidRDefault="00C22C39" w:rsidP="00C22C39">
      <w:pPr>
        <w:rPr>
          <w:rFonts w:cstheme="minorHAnsi"/>
          <w:bCs/>
        </w:rPr>
      </w:pPr>
      <w:r w:rsidRPr="001944F4">
        <w:rPr>
          <w:rFonts w:cstheme="minorHAnsi"/>
          <w:bCs/>
        </w:rPr>
        <w:t xml:space="preserve">Suzanne </w:t>
      </w:r>
      <w:proofErr w:type="spellStart"/>
      <w:r w:rsidRPr="001944F4">
        <w:rPr>
          <w:rFonts w:cstheme="minorHAnsi"/>
          <w:bCs/>
        </w:rPr>
        <w:t>Eckes</w:t>
      </w:r>
      <w:proofErr w:type="spellEnd"/>
      <w:r w:rsidRPr="001944F4">
        <w:rPr>
          <w:rFonts w:cstheme="minorHAnsi"/>
          <w:bCs/>
        </w:rPr>
        <w:t xml:space="preserve"> presenting. Skog, Kelly, and </w:t>
      </w:r>
      <w:proofErr w:type="spellStart"/>
      <w:r w:rsidRPr="001944F4">
        <w:rPr>
          <w:rFonts w:cstheme="minorHAnsi"/>
          <w:bCs/>
        </w:rPr>
        <w:t>Ghoussenini</w:t>
      </w:r>
      <w:proofErr w:type="spellEnd"/>
      <w:r w:rsidRPr="001944F4">
        <w:rPr>
          <w:rFonts w:cstheme="minorHAnsi"/>
          <w:bCs/>
        </w:rPr>
        <w:t xml:space="preserve"> reviewing. Recommendations include:</w:t>
      </w:r>
      <w:r w:rsidR="001944F4" w:rsidRPr="001944F4">
        <w:rPr>
          <w:rFonts w:cstheme="minorHAnsi"/>
          <w:bCs/>
        </w:rPr>
        <w:t xml:space="preserve"> 1. Determine audience and revise course number based on identified audience, 2. Determine if graduate students should be reflected in enrollment and update proposal and syllabus accordingly, 3. Revise learning outcome #4 for clarity, and 4. Clarify frequency of quizzes and knowledge section, remove word “almost”</w:t>
      </w:r>
      <w:r w:rsidR="001944F4">
        <w:rPr>
          <w:rFonts w:cstheme="minorHAnsi"/>
          <w:bCs/>
        </w:rPr>
        <w:t xml:space="preserve"> from “every Sunday”</w:t>
      </w:r>
      <w:r w:rsidR="001944F4" w:rsidRPr="001944F4">
        <w:rPr>
          <w:rFonts w:cstheme="minorHAnsi"/>
          <w:bCs/>
        </w:rPr>
        <w:t xml:space="preserve">.  </w:t>
      </w:r>
    </w:p>
    <w:p w14:paraId="401FAD25" w14:textId="77777777" w:rsidR="00842760" w:rsidRDefault="00842760" w:rsidP="00116E66"/>
    <w:p w14:paraId="7B1F9908" w14:textId="0A10F407" w:rsidR="00842760" w:rsidRPr="00116E66" w:rsidRDefault="001944F4" w:rsidP="00116E66">
      <w:r>
        <w:t xml:space="preserve">Trezek made </w:t>
      </w:r>
      <w:proofErr w:type="gramStart"/>
      <w:r>
        <w:t>m</w:t>
      </w:r>
      <w:r w:rsidR="00842760">
        <w:t>otion</w:t>
      </w:r>
      <w:proofErr w:type="gramEnd"/>
      <w:r w:rsidR="00842760">
        <w:t xml:space="preserve"> to table, Lisowski second. </w:t>
      </w:r>
    </w:p>
    <w:p w14:paraId="2E3F067A" w14:textId="77777777" w:rsidR="00116E66" w:rsidRPr="00116E66" w:rsidRDefault="00116E66" w:rsidP="00116E66"/>
    <w:p w14:paraId="42E84020" w14:textId="5A14CC40" w:rsidR="00116E66" w:rsidRPr="00116E66" w:rsidRDefault="001944F4" w:rsidP="00116E66">
      <w:r>
        <w:t>Motion to table a</w:t>
      </w:r>
      <w:r w:rsidR="00116E66" w:rsidRPr="00116E66">
        <w:t xml:space="preserve">pproved unanimously. </w:t>
      </w:r>
    </w:p>
    <w:p w14:paraId="631FD789" w14:textId="77777777" w:rsidR="00116E66" w:rsidRDefault="00116E66" w:rsidP="00C22C39">
      <w:pPr>
        <w:rPr>
          <w:rFonts w:cstheme="minorHAnsi"/>
          <w:b/>
        </w:rPr>
      </w:pPr>
    </w:p>
    <w:p w14:paraId="2ED0F90D" w14:textId="77777777" w:rsidR="00C22C39" w:rsidRPr="00C22C39" w:rsidRDefault="00C22C39" w:rsidP="00C22C39">
      <w:pPr>
        <w:rPr>
          <w:rFonts w:cstheme="minorHAnsi"/>
          <w:b/>
        </w:rPr>
      </w:pPr>
    </w:p>
    <w:p w14:paraId="5CD69646" w14:textId="1F687A03" w:rsidR="00967263" w:rsidRPr="00967263" w:rsidRDefault="00967263" w:rsidP="00967263">
      <w:pPr>
        <w:pStyle w:val="ListParagraph"/>
        <w:numPr>
          <w:ilvl w:val="1"/>
          <w:numId w:val="1"/>
        </w:numPr>
        <w:rPr>
          <w:rFonts w:cstheme="minorHAnsi"/>
          <w:b/>
        </w:rPr>
      </w:pPr>
      <w:r w:rsidRPr="007968F5">
        <w:rPr>
          <w:rFonts w:cstheme="minorHAnsi"/>
          <w:bCs/>
          <w:u w:val="single"/>
        </w:rPr>
        <w:lastRenderedPageBreak/>
        <w:t>New Course Proposal:</w:t>
      </w:r>
      <w:r w:rsidRPr="007968F5">
        <w:rPr>
          <w:rFonts w:cstheme="minorHAnsi"/>
          <w:bCs/>
        </w:rPr>
        <w:t xml:space="preserve"> </w:t>
      </w:r>
      <w:hyperlink r:id="rId22" w:history="1">
        <w:r w:rsidRPr="007968F5">
          <w:rPr>
            <w:rStyle w:val="Hyperlink"/>
            <w:rFonts w:cstheme="minorHAnsi"/>
            <w:bCs/>
          </w:rPr>
          <w:t>OCC THER 630:</w:t>
        </w:r>
        <w:r w:rsidRPr="007968F5">
          <w:rPr>
            <w:rStyle w:val="Hyperlink"/>
            <w:rFonts w:cstheme="minorHAnsi"/>
            <w:b/>
          </w:rPr>
          <w:t xml:space="preserve"> </w:t>
        </w:r>
        <w:r w:rsidRPr="007968F5">
          <w:rPr>
            <w:rStyle w:val="Hyperlink"/>
            <w:rFonts w:cstheme="minorHAnsi"/>
            <w:bCs/>
          </w:rPr>
          <w:t>Clinical and Functional Anatomy for Occupational Therapy</w:t>
        </w:r>
      </w:hyperlink>
    </w:p>
    <w:p w14:paraId="573DCDC3" w14:textId="46FA03CE" w:rsidR="00967263" w:rsidRPr="00967263" w:rsidRDefault="00967263" w:rsidP="00967263">
      <w:pPr>
        <w:pStyle w:val="ListParagraph"/>
        <w:numPr>
          <w:ilvl w:val="2"/>
          <w:numId w:val="1"/>
        </w:numPr>
        <w:rPr>
          <w:rFonts w:cstheme="minorHAnsi"/>
          <w:bCs/>
        </w:rPr>
      </w:pPr>
      <w:r w:rsidRPr="00967263">
        <w:rPr>
          <w:rFonts w:cstheme="minorHAnsi"/>
          <w:bCs/>
        </w:rPr>
        <w:t>Presenter: Sharon Gartland</w:t>
      </w:r>
      <w:r w:rsidR="00842760">
        <w:rPr>
          <w:rFonts w:cstheme="minorHAnsi"/>
          <w:bCs/>
        </w:rPr>
        <w:t xml:space="preserve">, </w:t>
      </w:r>
      <w:r w:rsidR="00973843">
        <w:rPr>
          <w:rFonts w:cstheme="minorHAnsi"/>
          <w:bCs/>
        </w:rPr>
        <w:t>Kristen P</w:t>
      </w:r>
      <w:r w:rsidR="00842760">
        <w:rPr>
          <w:rFonts w:cstheme="minorHAnsi"/>
          <w:bCs/>
        </w:rPr>
        <w:t xml:space="preserve">ickett </w:t>
      </w:r>
    </w:p>
    <w:p w14:paraId="4A76E4B6" w14:textId="09CEA9DA" w:rsidR="00967263" w:rsidRDefault="00967263" w:rsidP="00967263">
      <w:pPr>
        <w:pStyle w:val="ListParagraph"/>
        <w:numPr>
          <w:ilvl w:val="2"/>
          <w:numId w:val="1"/>
        </w:numPr>
        <w:rPr>
          <w:rFonts w:cstheme="minorHAnsi"/>
          <w:b/>
        </w:rPr>
      </w:pPr>
      <w:r>
        <w:rPr>
          <w:rFonts w:cstheme="minorHAnsi"/>
          <w:b/>
        </w:rPr>
        <w:t xml:space="preserve">Reviewers: </w:t>
      </w:r>
      <w:r w:rsidR="00B73E34">
        <w:rPr>
          <w:rFonts w:cstheme="minorHAnsi"/>
          <w:b/>
        </w:rPr>
        <w:t xml:space="preserve">Jimenez Soffa, Trezek, Lisowski </w:t>
      </w:r>
    </w:p>
    <w:p w14:paraId="70D2F894" w14:textId="77777777" w:rsidR="00C22C39" w:rsidRDefault="00C22C39" w:rsidP="00C22C39">
      <w:pPr>
        <w:rPr>
          <w:rFonts w:cstheme="minorHAnsi"/>
          <w:b/>
        </w:rPr>
      </w:pPr>
    </w:p>
    <w:p w14:paraId="0C171DA4" w14:textId="05BD4E0F" w:rsidR="00C22C39" w:rsidRPr="00C528D3" w:rsidRDefault="00C22C39" w:rsidP="00C22C39">
      <w:pPr>
        <w:rPr>
          <w:rFonts w:cstheme="minorHAnsi"/>
          <w:bCs/>
        </w:rPr>
      </w:pPr>
      <w:r w:rsidRPr="00C528D3">
        <w:rPr>
          <w:rFonts w:cstheme="minorHAnsi"/>
          <w:bCs/>
        </w:rPr>
        <w:t xml:space="preserve">Gartland </w:t>
      </w:r>
      <w:r w:rsidR="00C528D3">
        <w:rPr>
          <w:rFonts w:cstheme="minorHAnsi"/>
          <w:bCs/>
        </w:rPr>
        <w:t xml:space="preserve">and Pickett </w:t>
      </w:r>
      <w:r w:rsidRPr="00C528D3">
        <w:rPr>
          <w:rFonts w:cstheme="minorHAnsi"/>
          <w:bCs/>
        </w:rPr>
        <w:t xml:space="preserve">presenting. Jimenez Soffa, Trezek, and Lisowski reviewing. Recommendations include: </w:t>
      </w:r>
      <w:r w:rsidR="00C528D3" w:rsidRPr="00C528D3">
        <w:rPr>
          <w:rFonts w:cstheme="minorHAnsi"/>
          <w:bCs/>
        </w:rPr>
        <w:t>1. Include breakdown of how credit hours are met by the course, 2. Change course description to start with “Highlights…”</w:t>
      </w:r>
    </w:p>
    <w:p w14:paraId="024E9DEA" w14:textId="77777777" w:rsidR="00C22C39" w:rsidRDefault="00C22C39" w:rsidP="00C22C39">
      <w:pPr>
        <w:rPr>
          <w:rFonts w:cstheme="minorHAnsi"/>
          <w:b/>
        </w:rPr>
      </w:pPr>
    </w:p>
    <w:p w14:paraId="5F56C902" w14:textId="1A4CA78C" w:rsidR="00116E66" w:rsidRDefault="008C790D" w:rsidP="00116E66">
      <w:r>
        <w:t>Lisowski</w:t>
      </w:r>
      <w:r w:rsidR="00116E66" w:rsidRPr="00116E66">
        <w:t xml:space="preserve"> made motion to approve, </w:t>
      </w:r>
      <w:r w:rsidR="001944F4">
        <w:t xml:space="preserve">Jimenez </w:t>
      </w:r>
      <w:r>
        <w:t>Soffa</w:t>
      </w:r>
      <w:r w:rsidR="00116E66" w:rsidRPr="00116E66">
        <w:t xml:space="preserve"> seconded. </w:t>
      </w:r>
    </w:p>
    <w:p w14:paraId="061294EF" w14:textId="77777777" w:rsidR="008C790D" w:rsidRPr="00116E66" w:rsidRDefault="008C790D" w:rsidP="00116E66"/>
    <w:p w14:paraId="48AE58FC" w14:textId="33F918D5" w:rsidR="00116E66" w:rsidRPr="00116E66" w:rsidRDefault="00116E66" w:rsidP="00116E66">
      <w:r w:rsidRPr="00116E66">
        <w:t>Approved unanimously</w:t>
      </w:r>
      <w:r w:rsidR="001944F4">
        <w:t xml:space="preserve"> pending recommendations</w:t>
      </w:r>
      <w:r w:rsidRPr="00116E66">
        <w:t xml:space="preserve">. </w:t>
      </w:r>
    </w:p>
    <w:p w14:paraId="4E243D76" w14:textId="77777777" w:rsidR="00116E66" w:rsidRPr="00C22C39" w:rsidRDefault="00116E66" w:rsidP="00C22C39">
      <w:pPr>
        <w:rPr>
          <w:rFonts w:cstheme="minorHAnsi"/>
          <w:b/>
        </w:rPr>
      </w:pPr>
    </w:p>
    <w:p w14:paraId="183231C1" w14:textId="05AAED0E" w:rsidR="0085209C" w:rsidRDefault="0085209C" w:rsidP="0085209C">
      <w:pPr>
        <w:pStyle w:val="ListParagraph"/>
        <w:numPr>
          <w:ilvl w:val="1"/>
          <w:numId w:val="1"/>
        </w:numPr>
        <w:rPr>
          <w:rFonts w:cstheme="minorHAnsi"/>
          <w:bCs/>
        </w:rPr>
      </w:pPr>
      <w:r w:rsidRPr="00F53160">
        <w:rPr>
          <w:rFonts w:cstheme="minorHAnsi"/>
          <w:bCs/>
          <w:u w:val="single"/>
        </w:rPr>
        <w:t>Program Suspension Proposal:</w:t>
      </w:r>
      <w:r w:rsidRPr="00F53160">
        <w:rPr>
          <w:rFonts w:cstheme="minorHAnsi"/>
          <w:bCs/>
        </w:rPr>
        <w:t xml:space="preserve"> </w:t>
      </w:r>
      <w:hyperlink r:id="rId23" w:history="1">
        <w:r w:rsidR="00A36822" w:rsidRPr="00B73E34">
          <w:rPr>
            <w:rStyle w:val="Hyperlink"/>
            <w:rFonts w:cstheme="minorHAnsi"/>
            <w:bCs/>
          </w:rPr>
          <w:t>GCRT</w:t>
        </w:r>
        <w:proofErr w:type="gramStart"/>
        <w:r w:rsidR="00A36822" w:rsidRPr="00B73E34">
          <w:rPr>
            <w:rStyle w:val="Hyperlink"/>
            <w:rFonts w:cstheme="minorHAnsi"/>
            <w:bCs/>
          </w:rPr>
          <w:t>273 :</w:t>
        </w:r>
        <w:proofErr w:type="gramEnd"/>
        <w:r w:rsidR="00A36822" w:rsidRPr="00B73E34">
          <w:rPr>
            <w:rStyle w:val="Hyperlink"/>
            <w:rFonts w:cstheme="minorHAnsi"/>
            <w:bCs/>
          </w:rPr>
          <w:t xml:space="preserve"> Certificate of Specialist in Educational Leadership &amp; Policy Analysis</w:t>
        </w:r>
      </w:hyperlink>
    </w:p>
    <w:p w14:paraId="2B69369A" w14:textId="2DC84A3D" w:rsidR="00A36822" w:rsidRPr="00A36822" w:rsidRDefault="00A36822" w:rsidP="00A36822">
      <w:pPr>
        <w:pStyle w:val="ListParagraph"/>
        <w:numPr>
          <w:ilvl w:val="2"/>
          <w:numId w:val="1"/>
        </w:numPr>
        <w:rPr>
          <w:rFonts w:cstheme="minorHAnsi"/>
          <w:bCs/>
        </w:rPr>
      </w:pPr>
      <w:r w:rsidRPr="00A36822">
        <w:rPr>
          <w:rFonts w:cstheme="minorHAnsi"/>
          <w:bCs/>
        </w:rPr>
        <w:t>Presenter</w:t>
      </w:r>
      <w:r w:rsidR="00B73E34">
        <w:rPr>
          <w:rFonts w:cstheme="minorHAnsi"/>
          <w:bCs/>
        </w:rPr>
        <w:t xml:space="preserve">: </w:t>
      </w:r>
      <w:r w:rsidR="00FE2481">
        <w:rPr>
          <w:rFonts w:cstheme="minorHAnsi"/>
          <w:bCs/>
        </w:rPr>
        <w:t>Barb Sramek</w:t>
      </w:r>
    </w:p>
    <w:p w14:paraId="6CACD5EC" w14:textId="39AB2F18" w:rsidR="00A36822" w:rsidRDefault="00A36822" w:rsidP="00A36822">
      <w:pPr>
        <w:pStyle w:val="ListParagraph"/>
        <w:numPr>
          <w:ilvl w:val="2"/>
          <w:numId w:val="1"/>
        </w:numPr>
        <w:rPr>
          <w:rFonts w:cstheme="minorHAnsi"/>
          <w:b/>
        </w:rPr>
      </w:pPr>
      <w:r w:rsidRPr="00A36822">
        <w:rPr>
          <w:rFonts w:cstheme="minorHAnsi"/>
          <w:b/>
        </w:rPr>
        <w:t>Reviewers</w:t>
      </w:r>
      <w:r w:rsidR="00B73E34">
        <w:rPr>
          <w:rFonts w:cstheme="minorHAnsi"/>
          <w:b/>
        </w:rPr>
        <w:t xml:space="preserve">: Odle, Schrage, Buisch </w:t>
      </w:r>
    </w:p>
    <w:p w14:paraId="6E20DA39" w14:textId="77777777" w:rsidR="00116E66" w:rsidRDefault="00116E66" w:rsidP="00116E66">
      <w:pPr>
        <w:rPr>
          <w:rFonts w:cstheme="minorHAnsi"/>
          <w:b/>
        </w:rPr>
      </w:pPr>
    </w:p>
    <w:p w14:paraId="4065CAF8" w14:textId="10B74F1E" w:rsidR="001A1FC4" w:rsidRPr="001944F4" w:rsidRDefault="00A61FBF" w:rsidP="001944F4">
      <w:pPr>
        <w:rPr>
          <w:rFonts w:cstheme="minorHAnsi"/>
          <w:bCs/>
        </w:rPr>
      </w:pPr>
      <w:r w:rsidRPr="001944F4">
        <w:rPr>
          <w:rFonts w:cstheme="minorHAnsi"/>
          <w:bCs/>
        </w:rPr>
        <w:t xml:space="preserve">Sramek presenting. </w:t>
      </w:r>
      <w:r w:rsidR="001944F4" w:rsidRPr="001944F4">
        <w:rPr>
          <w:rFonts w:cstheme="minorHAnsi"/>
          <w:bCs/>
        </w:rPr>
        <w:t xml:space="preserve">Odle, Schrage, and Buisch reviewing. </w:t>
      </w:r>
    </w:p>
    <w:p w14:paraId="6ABBA85C" w14:textId="77777777" w:rsidR="00A61FBF" w:rsidRDefault="00A61FBF" w:rsidP="00116E66">
      <w:pPr>
        <w:rPr>
          <w:rFonts w:cstheme="minorHAnsi"/>
          <w:b/>
        </w:rPr>
      </w:pPr>
    </w:p>
    <w:p w14:paraId="1B71AFA6" w14:textId="468A8B65" w:rsidR="00116E66" w:rsidRDefault="001A1FC4" w:rsidP="00116E66">
      <w:r>
        <w:t>Trezek</w:t>
      </w:r>
      <w:r w:rsidR="00116E66" w:rsidRPr="00116E66">
        <w:t xml:space="preserve"> made </w:t>
      </w:r>
      <w:proofErr w:type="gramStart"/>
      <w:r w:rsidR="00116E66" w:rsidRPr="00116E66">
        <w:t>motion</w:t>
      </w:r>
      <w:proofErr w:type="gramEnd"/>
      <w:r w:rsidR="00116E66" w:rsidRPr="00116E66">
        <w:t xml:space="preserve"> to approve, </w:t>
      </w:r>
      <w:r>
        <w:t xml:space="preserve">Buisch </w:t>
      </w:r>
      <w:r w:rsidR="00116E66" w:rsidRPr="00116E66">
        <w:t xml:space="preserve">seconded. </w:t>
      </w:r>
    </w:p>
    <w:p w14:paraId="736C3CA8" w14:textId="77777777" w:rsidR="00116E66" w:rsidRPr="00116E66" w:rsidRDefault="00116E66" w:rsidP="00116E66"/>
    <w:p w14:paraId="1A5FF291" w14:textId="77777777" w:rsidR="00116E66" w:rsidRPr="00116E66" w:rsidRDefault="00116E66" w:rsidP="00116E66">
      <w:r w:rsidRPr="00116E66">
        <w:t xml:space="preserve">Approved unanimously. </w:t>
      </w:r>
    </w:p>
    <w:p w14:paraId="5F6569EE" w14:textId="054555E2" w:rsidR="00F75C36" w:rsidRDefault="00F75C36" w:rsidP="00F75C36"/>
    <w:p w14:paraId="4F3CB1A6" w14:textId="28ED8B67" w:rsidR="00E548A8" w:rsidRPr="00193B42" w:rsidRDefault="00767905" w:rsidP="006735B2">
      <w:pPr>
        <w:pStyle w:val="ListParagraph"/>
        <w:numPr>
          <w:ilvl w:val="0"/>
          <w:numId w:val="1"/>
        </w:numPr>
      </w:pPr>
      <w:r w:rsidRPr="00CB2880">
        <w:rPr>
          <w:b/>
        </w:rPr>
        <w:t xml:space="preserve">Items for Discussion </w:t>
      </w:r>
    </w:p>
    <w:p w14:paraId="4D883B08" w14:textId="625EBB9A" w:rsidR="00174A19" w:rsidRPr="00294B1D" w:rsidRDefault="00193B42" w:rsidP="00174A19">
      <w:pPr>
        <w:pStyle w:val="ListParagraph"/>
        <w:numPr>
          <w:ilvl w:val="1"/>
          <w:numId w:val="1"/>
        </w:numPr>
      </w:pPr>
      <w:r>
        <w:rPr>
          <w:b/>
        </w:rPr>
        <w:t>School of Education Liberal Studies Requirement</w:t>
      </w:r>
    </w:p>
    <w:p w14:paraId="3757C83F" w14:textId="77777777" w:rsidR="00294B1D" w:rsidRDefault="00294B1D" w:rsidP="00294B1D"/>
    <w:p w14:paraId="68145DF4" w14:textId="69B8AF90" w:rsidR="00294B1D" w:rsidRDefault="00E552D0" w:rsidP="00294B1D">
      <w:r>
        <w:t xml:space="preserve">Currently, SOE students cannot count certain L&amp;S students towards their degree requirements. This proposal suggested that SOE should follow lead to allow our SOE majors to take our SOE courses to count for their degree requirements in SOE. </w:t>
      </w:r>
    </w:p>
    <w:p w14:paraId="02DA3BC7" w14:textId="77777777" w:rsidR="00E552D0" w:rsidRDefault="00E552D0" w:rsidP="00294B1D"/>
    <w:p w14:paraId="2A83ECC2" w14:textId="2AEABEBA" w:rsidR="00E552D0" w:rsidRDefault="00E552D0" w:rsidP="00294B1D">
      <w:r>
        <w:t xml:space="preserve">We don’t often think about </w:t>
      </w:r>
      <w:r w:rsidR="001944F4">
        <w:t>the general</w:t>
      </w:r>
      <w:r>
        <w:t xml:space="preserve"> degree requirement that all undergraduate students must take to complete their degree. 40 credits. </w:t>
      </w:r>
      <w:r w:rsidR="001944F4">
        <w:t>Humanities</w:t>
      </w:r>
      <w:r>
        <w:t xml:space="preserve">, Social Science, Science, Historical Studies. </w:t>
      </w:r>
    </w:p>
    <w:p w14:paraId="3BA643DA" w14:textId="36081F4F" w:rsidR="00E552D0" w:rsidRDefault="00E552D0" w:rsidP="00294B1D">
      <w:r>
        <w:t xml:space="preserve">Have not revisited this in </w:t>
      </w:r>
      <w:r w:rsidR="001944F4">
        <w:t>a while</w:t>
      </w:r>
      <w:r>
        <w:t xml:space="preserve">. A lot has changed in Letters and Science and how they classify courses. As we have developed new </w:t>
      </w:r>
      <w:r w:rsidR="001944F4">
        <w:t>courses</w:t>
      </w:r>
      <w:r>
        <w:t xml:space="preserve"> and majors. Designations attract students from Letters and Sciences. 3 </w:t>
      </w:r>
      <w:r w:rsidR="001944F4">
        <w:t>courses</w:t>
      </w:r>
      <w:r>
        <w:t xml:space="preserve"> in Coun Psych that SoE students that can meet these requirements 15 other courses student </w:t>
      </w:r>
      <w:r w:rsidR="001944F4">
        <w:t>cannot</w:t>
      </w:r>
      <w:r>
        <w:t xml:space="preserve"> fulfill requirements. </w:t>
      </w:r>
    </w:p>
    <w:p w14:paraId="12298287" w14:textId="77777777" w:rsidR="00E552D0" w:rsidRDefault="00E552D0" w:rsidP="00294B1D"/>
    <w:p w14:paraId="41F045FA" w14:textId="299866F6" w:rsidR="00E552D0" w:rsidRDefault="00E552D0" w:rsidP="00294B1D">
      <w:r>
        <w:t xml:space="preserve">Fine Arts requirements, any course in those departments can meet fine arts </w:t>
      </w:r>
      <w:r w:rsidR="001944F4">
        <w:t>requirements</w:t>
      </w:r>
      <w:r>
        <w:t xml:space="preserve">. </w:t>
      </w:r>
      <w:r w:rsidR="001944F4">
        <w:t>Another</w:t>
      </w:r>
      <w:r>
        <w:t xml:space="preserve"> exception is </w:t>
      </w:r>
      <w:proofErr w:type="gramStart"/>
      <w:r>
        <w:t>cross</w:t>
      </w:r>
      <w:proofErr w:type="gramEnd"/>
      <w:r>
        <w:t xml:space="preserve">-listed course with L&amp;S. Ignoring substance and only paying attention to owns the course and who teaches the class. </w:t>
      </w:r>
    </w:p>
    <w:p w14:paraId="238A40BE" w14:textId="77777777" w:rsidR="00E552D0" w:rsidRDefault="00E552D0" w:rsidP="00294B1D"/>
    <w:p w14:paraId="53C17E9D" w14:textId="10E57BB9" w:rsidR="00E552D0" w:rsidRDefault="00E552D0" w:rsidP="00294B1D">
      <w:r>
        <w:lastRenderedPageBreak/>
        <w:t xml:space="preserve">The LAS attribute is given to courses in all different schools and colleges and when L&amp;S revamped their degree requirements, they </w:t>
      </w:r>
      <w:r w:rsidR="001944F4">
        <w:t>changed</w:t>
      </w:r>
      <w:r>
        <w:t xml:space="preserve"> so they required 108 credits of LAS courses. Students completing L&amp;S degree. </w:t>
      </w:r>
    </w:p>
    <w:p w14:paraId="23D3CD2C" w14:textId="77777777" w:rsidR="00E552D0" w:rsidRDefault="00E552D0" w:rsidP="00294B1D"/>
    <w:p w14:paraId="44F845B9" w14:textId="12F765A6" w:rsidR="00E552D0" w:rsidRDefault="00E552D0" w:rsidP="00294B1D">
      <w:r>
        <w:t xml:space="preserve">An issue we get all the time is KINES 100. </w:t>
      </w:r>
      <w:r w:rsidR="001944F4">
        <w:t>Biological designation</w:t>
      </w:r>
      <w:r>
        <w:t xml:space="preserve"> has LAS designation (assessed as meeting liberal arts content) that students are very interested in taking. An L&amp;S student can count towards breadth, our students can’t count as biological science in our liberal studies. </w:t>
      </w:r>
    </w:p>
    <w:p w14:paraId="61B44FE3" w14:textId="77777777" w:rsidR="00E552D0" w:rsidRDefault="00E552D0" w:rsidP="00294B1D"/>
    <w:p w14:paraId="3964E790" w14:textId="585DC4F0" w:rsidR="00E552D0" w:rsidRDefault="00E552D0" w:rsidP="00294B1D">
      <w:r>
        <w:t xml:space="preserve">Gets SoE up to speed and </w:t>
      </w:r>
      <w:r w:rsidR="001944F4">
        <w:t>updates</w:t>
      </w:r>
      <w:r>
        <w:t xml:space="preserve"> how we interpret requirements. LAS designation is relatively new. Allowing our students taking out courses to fulfill our requirements. </w:t>
      </w:r>
    </w:p>
    <w:p w14:paraId="39A7C282" w14:textId="77777777" w:rsidR="00E552D0" w:rsidRDefault="00E552D0" w:rsidP="00294B1D"/>
    <w:p w14:paraId="1CE52D4D" w14:textId="2537CA54" w:rsidR="00E552D0" w:rsidRDefault="00E552D0" w:rsidP="00294B1D">
      <w:r>
        <w:t xml:space="preserve">When SoE was </w:t>
      </w:r>
      <w:r w:rsidR="001944F4">
        <w:t>considered</w:t>
      </w:r>
      <w:r>
        <w:t xml:space="preserve"> largely teacher ed oriented. Students had to go outside of SoE to complete liberal studies requirements. Now SOE offers a much wider array of liberal arts and sciences requirements. </w:t>
      </w:r>
    </w:p>
    <w:p w14:paraId="08756228" w14:textId="77777777" w:rsidR="00E552D0" w:rsidRDefault="00E552D0" w:rsidP="00294B1D"/>
    <w:p w14:paraId="230417AF" w14:textId="5228D179" w:rsidR="00E552D0" w:rsidRDefault="00E552D0" w:rsidP="00294B1D">
      <w:r>
        <w:t xml:space="preserve">What we are not suggesting is changing what the liberal studies requirements are. We are trying to keep in </w:t>
      </w:r>
      <w:proofErr w:type="gramStart"/>
      <w:r>
        <w:t>lane</w:t>
      </w:r>
      <w:proofErr w:type="gramEnd"/>
      <w:r>
        <w:t xml:space="preserve"> to improve student experience. No change in number of credits, just an update. </w:t>
      </w:r>
    </w:p>
    <w:p w14:paraId="25ADE1C1" w14:textId="77777777" w:rsidR="00E552D0" w:rsidRDefault="00E552D0" w:rsidP="00294B1D"/>
    <w:p w14:paraId="7AEF107C" w14:textId="7F5D65B9" w:rsidR="00E552D0" w:rsidRDefault="00E552D0" w:rsidP="00294B1D">
      <w:r>
        <w:t xml:space="preserve">Lisowski: L&amp;S as the gatekeeper of curriculum on campus and liberal studies on this campus. Support the idea of change. </w:t>
      </w:r>
    </w:p>
    <w:p w14:paraId="52EFB3B7" w14:textId="77777777" w:rsidR="00E552D0" w:rsidRDefault="00E552D0" w:rsidP="00294B1D"/>
    <w:p w14:paraId="40D1AF2C" w14:textId="2982EF42" w:rsidR="00E552D0" w:rsidRDefault="00E552D0" w:rsidP="00294B1D">
      <w:r>
        <w:t xml:space="preserve">Proposal – remove European from list of us OR European history classes. Make requirement just US history. How does the mechanism work? Would a proposal bring recommendation from SoE APC forward to consideration at </w:t>
      </w:r>
      <w:r w:rsidR="000900F3">
        <w:t xml:space="preserve">L&amp;S. </w:t>
      </w:r>
    </w:p>
    <w:p w14:paraId="007CE544" w14:textId="77777777" w:rsidR="000900F3" w:rsidRDefault="000900F3" w:rsidP="00294B1D"/>
    <w:p w14:paraId="49B98A41" w14:textId="629B9D3B" w:rsidR="000900F3" w:rsidRDefault="000900F3" w:rsidP="00294B1D">
      <w:r>
        <w:t>How did this come up? Are there other things like this that we need to think about? Academic Advisors on the ground have long wished for this change. Confusing to explain</w:t>
      </w:r>
      <w:proofErr w:type="gramStart"/>
      <w:r>
        <w:t>, hard</w:t>
      </w:r>
      <w:proofErr w:type="gramEnd"/>
      <w:r>
        <w:t xml:space="preserve"> to articulate a reason to students. Swell overtime from advisors. Could fix other </w:t>
      </w:r>
      <w:proofErr w:type="gramStart"/>
      <w:r>
        <w:t>things</w:t>
      </w:r>
      <w:proofErr w:type="gramEnd"/>
      <w:r>
        <w:t xml:space="preserve"> </w:t>
      </w:r>
    </w:p>
    <w:p w14:paraId="2046D3B6" w14:textId="77777777" w:rsidR="000900F3" w:rsidRDefault="000900F3" w:rsidP="00294B1D"/>
    <w:p w14:paraId="1CD2EAF7" w14:textId="628CD77A" w:rsidR="000900F3" w:rsidRDefault="000900F3" w:rsidP="00294B1D">
      <w:proofErr w:type="gramStart"/>
      <w:r>
        <w:t>Exception</w:t>
      </w:r>
      <w:proofErr w:type="gramEnd"/>
      <w:r>
        <w:t xml:space="preserve"> that all courses in Theatre, Dance, Drama, and Art will still meet requirements regardless of LAS status. </w:t>
      </w:r>
    </w:p>
    <w:p w14:paraId="59B83450" w14:textId="77777777" w:rsidR="000900F3" w:rsidRDefault="000900F3" w:rsidP="00294B1D"/>
    <w:p w14:paraId="62AFB70A" w14:textId="326BE677" w:rsidR="000900F3" w:rsidRDefault="000900F3" w:rsidP="00294B1D">
      <w:r>
        <w:t xml:space="preserve">What is the downside? </w:t>
      </w:r>
      <w:r w:rsidR="001944F4">
        <w:t>Double-dipping</w:t>
      </w:r>
      <w:r>
        <w:t xml:space="preserve">: how much double dipping would there be? Usually in social studies. Most LAS course designations are RPSE. </w:t>
      </w:r>
    </w:p>
    <w:p w14:paraId="4B73BC37" w14:textId="77777777" w:rsidR="000900F3" w:rsidRDefault="000900F3" w:rsidP="00294B1D"/>
    <w:p w14:paraId="054C5396" w14:textId="6307157E" w:rsidR="000900F3" w:rsidRDefault="000900F3" w:rsidP="00294B1D">
      <w:r>
        <w:t xml:space="preserve">Currently, Dance and Art don’t allow double dipping. Want studies to </w:t>
      </w:r>
      <w:proofErr w:type="gramStart"/>
      <w:r>
        <w:t>take</w:t>
      </w:r>
      <w:proofErr w:type="gramEnd"/>
      <w:r>
        <w:t xml:space="preserve"> another fine art in addition to their major courses. Departments/programs would make their decisions of how and when it would double count or not. We want the major to be one requirement, liberal studies </w:t>
      </w:r>
      <w:proofErr w:type="gramStart"/>
      <w:r>
        <w:t>is</w:t>
      </w:r>
      <w:proofErr w:type="gramEnd"/>
      <w:r>
        <w:t xml:space="preserve"> further broadening. </w:t>
      </w:r>
      <w:r w:rsidR="001944F4">
        <w:t>Departments</w:t>
      </w:r>
      <w:r>
        <w:t xml:space="preserve"> can </w:t>
      </w:r>
      <w:proofErr w:type="gramStart"/>
      <w:r>
        <w:t>make a decision</w:t>
      </w:r>
      <w:proofErr w:type="gramEnd"/>
      <w:r>
        <w:t xml:space="preserve"> about their major. </w:t>
      </w:r>
    </w:p>
    <w:p w14:paraId="05909EEB" w14:textId="77777777" w:rsidR="000900F3" w:rsidRDefault="000900F3" w:rsidP="00294B1D"/>
    <w:p w14:paraId="1F7D4FBF" w14:textId="058F8ECA" w:rsidR="000900F3" w:rsidRDefault="000900F3" w:rsidP="00294B1D">
      <w:r>
        <w:t xml:space="preserve">If the idea is capturing more credits in </w:t>
      </w:r>
      <w:proofErr w:type="gramStart"/>
      <w:r>
        <w:t>SOE</w:t>
      </w:r>
      <w:proofErr w:type="gramEnd"/>
      <w:r>
        <w:t xml:space="preserve"> then you </w:t>
      </w:r>
      <w:r w:rsidR="001944F4">
        <w:t>can’t</w:t>
      </w:r>
      <w:r>
        <w:t xml:space="preserve"> double count, if the decision is to move efficiently, departments have to decide. </w:t>
      </w:r>
    </w:p>
    <w:p w14:paraId="4D2ED8E7" w14:textId="77777777" w:rsidR="000900F3" w:rsidRDefault="000900F3" w:rsidP="00294B1D"/>
    <w:p w14:paraId="5C634D64" w14:textId="59E32DAC" w:rsidR="000900F3" w:rsidRDefault="000900F3" w:rsidP="00294B1D">
      <w:r>
        <w:lastRenderedPageBreak/>
        <w:t xml:space="preserve">One thought it raises is will this </w:t>
      </w:r>
      <w:proofErr w:type="gramStart"/>
      <w:r>
        <w:t>prompt</w:t>
      </w:r>
      <w:proofErr w:type="gramEnd"/>
      <w:r>
        <w:t xml:space="preserve"> to request LAS designation of more courses. Set of courses eligible to meet these requirements. </w:t>
      </w:r>
      <w:r w:rsidR="001944F4">
        <w:t>Departments</w:t>
      </w:r>
      <w:r>
        <w:t xml:space="preserve"> don’t have any (Like ELPA), prompt us to ask for more. May allow a further expanded list of courses for our students to choose from. Puts L&amp;S in the approval seat. </w:t>
      </w:r>
    </w:p>
    <w:p w14:paraId="6574023E" w14:textId="77777777" w:rsidR="000900F3" w:rsidRDefault="000900F3" w:rsidP="00294B1D"/>
    <w:p w14:paraId="09F5E5F7" w14:textId="1751CB84" w:rsidR="000900F3" w:rsidRDefault="000900F3" w:rsidP="00294B1D">
      <w:r>
        <w:t xml:space="preserve">How will change be communicated to department advisors. DARS and publications. </w:t>
      </w:r>
      <w:proofErr w:type="gramStart"/>
      <w:r>
        <w:t>Have to</w:t>
      </w:r>
      <w:proofErr w:type="gramEnd"/>
      <w:r>
        <w:t xml:space="preserve"> be a communications campaign first and foremost with advisors. Advisor collaborative that meets monthly. </w:t>
      </w:r>
    </w:p>
    <w:p w14:paraId="739BCD95" w14:textId="77777777" w:rsidR="000900F3" w:rsidRDefault="000900F3" w:rsidP="00294B1D"/>
    <w:p w14:paraId="70B88E37" w14:textId="7404479B" w:rsidR="000900F3" w:rsidRDefault="000900F3" w:rsidP="00294B1D">
      <w:r>
        <w:t xml:space="preserve">Advisor </w:t>
      </w:r>
      <w:proofErr w:type="gramStart"/>
      <w:r>
        <w:t>group</w:t>
      </w:r>
      <w:proofErr w:type="gramEnd"/>
      <w:r>
        <w:t xml:space="preserve"> will likely have more insight. Academic advisors who work with early students </w:t>
      </w:r>
      <w:r w:rsidR="0046495D">
        <w:t xml:space="preserve">say it would make a good change. </w:t>
      </w:r>
    </w:p>
    <w:p w14:paraId="10F700FA" w14:textId="77777777" w:rsidR="0046495D" w:rsidRDefault="0046495D" w:rsidP="00294B1D"/>
    <w:p w14:paraId="1DA73E53" w14:textId="46B664FE" w:rsidR="0046495D" w:rsidRDefault="0046495D" w:rsidP="00294B1D">
      <w:proofErr w:type="gramStart"/>
      <w:r>
        <w:t>Soonest</w:t>
      </w:r>
      <w:proofErr w:type="gramEnd"/>
      <w:r>
        <w:t xml:space="preserve"> publish date would be in June 1</w:t>
      </w:r>
      <w:r w:rsidRPr="0046495D">
        <w:rPr>
          <w:vertAlign w:val="superscript"/>
        </w:rPr>
        <w:t>st</w:t>
      </w:r>
      <w:r>
        <w:t xml:space="preserve">. </w:t>
      </w:r>
    </w:p>
    <w:p w14:paraId="54630F8F" w14:textId="50783091" w:rsidR="0046495D" w:rsidRDefault="0046495D" w:rsidP="0046495D">
      <w:pPr>
        <w:pStyle w:val="ListParagraph"/>
        <w:numPr>
          <w:ilvl w:val="0"/>
          <w:numId w:val="6"/>
        </w:numPr>
      </w:pPr>
      <w:r>
        <w:t>Discussion item, not action item</w:t>
      </w:r>
    </w:p>
    <w:p w14:paraId="50C9C0E5" w14:textId="387EF6E4" w:rsidR="0046495D" w:rsidRDefault="0046495D" w:rsidP="0046495D">
      <w:pPr>
        <w:pStyle w:val="ListParagraph"/>
        <w:numPr>
          <w:ilvl w:val="0"/>
          <w:numId w:val="6"/>
        </w:numPr>
      </w:pPr>
      <w:r>
        <w:t xml:space="preserve">Go to advisors </w:t>
      </w:r>
      <w:proofErr w:type="gramStart"/>
      <w:r>
        <w:t>groups</w:t>
      </w:r>
      <w:proofErr w:type="gramEnd"/>
    </w:p>
    <w:p w14:paraId="68CC4F0C" w14:textId="1235DCE0" w:rsidR="0046495D" w:rsidRDefault="0046495D" w:rsidP="0046495D">
      <w:pPr>
        <w:pStyle w:val="ListParagraph"/>
        <w:numPr>
          <w:ilvl w:val="0"/>
          <w:numId w:val="6"/>
        </w:numPr>
      </w:pPr>
      <w:r>
        <w:t xml:space="preserve">If we are going to make this change, needs to be new </w:t>
      </w:r>
      <w:proofErr w:type="gramStart"/>
      <w:r>
        <w:t>item</w:t>
      </w:r>
      <w:proofErr w:type="gramEnd"/>
    </w:p>
    <w:p w14:paraId="0F8FECED" w14:textId="599C9F42" w:rsidR="0046495D" w:rsidRDefault="0046495D" w:rsidP="0046495D">
      <w:pPr>
        <w:pStyle w:val="ListParagraph"/>
        <w:numPr>
          <w:ilvl w:val="0"/>
          <w:numId w:val="6"/>
        </w:numPr>
      </w:pPr>
      <w:r>
        <w:t xml:space="preserve">Go from here to </w:t>
      </w:r>
      <w:proofErr w:type="spellStart"/>
      <w:proofErr w:type="gramStart"/>
      <w:r>
        <w:t>apc</w:t>
      </w:r>
      <w:proofErr w:type="spellEnd"/>
      <w:proofErr w:type="gramEnd"/>
    </w:p>
    <w:p w14:paraId="737F0513" w14:textId="2C1D3097" w:rsidR="0046495D" w:rsidRDefault="0046495D" w:rsidP="0046495D">
      <w:pPr>
        <w:pStyle w:val="ListParagraph"/>
        <w:numPr>
          <w:ilvl w:val="0"/>
          <w:numId w:val="6"/>
        </w:numPr>
      </w:pPr>
      <w:r>
        <w:t xml:space="preserve">And then added to </w:t>
      </w:r>
      <w:proofErr w:type="gramStart"/>
      <w:r>
        <w:t>guide</w:t>
      </w:r>
      <w:proofErr w:type="gramEnd"/>
      <w:r>
        <w:t xml:space="preserve"> </w:t>
      </w:r>
    </w:p>
    <w:p w14:paraId="39B56985" w14:textId="2870D5F3" w:rsidR="0046495D" w:rsidRDefault="0046495D" w:rsidP="0046495D">
      <w:pPr>
        <w:pStyle w:val="ListParagraph"/>
        <w:numPr>
          <w:ilvl w:val="0"/>
          <w:numId w:val="6"/>
        </w:numPr>
      </w:pPr>
      <w:r>
        <w:t xml:space="preserve">Next time it comes back to Programs/APC, include the actual revised language (before and after of guide language) </w:t>
      </w:r>
    </w:p>
    <w:p w14:paraId="4304574C" w14:textId="515A80D8" w:rsidR="0046495D" w:rsidRDefault="0046495D" w:rsidP="0046495D">
      <w:pPr>
        <w:pStyle w:val="ListParagraph"/>
        <w:numPr>
          <w:ilvl w:val="0"/>
          <w:numId w:val="6"/>
        </w:numPr>
      </w:pPr>
      <w:r>
        <w:t xml:space="preserve">Deadline for guide </w:t>
      </w:r>
    </w:p>
    <w:p w14:paraId="64BD19D4" w14:textId="470EF839" w:rsidR="0046495D" w:rsidRDefault="0046495D" w:rsidP="0046495D">
      <w:pPr>
        <w:pStyle w:val="ListParagraph"/>
        <w:numPr>
          <w:ilvl w:val="0"/>
          <w:numId w:val="6"/>
        </w:numPr>
      </w:pPr>
      <w:r>
        <w:t>February Programs Committee/APC</w:t>
      </w:r>
    </w:p>
    <w:p w14:paraId="64E7A063" w14:textId="77777777" w:rsidR="005902EA" w:rsidRDefault="005902EA" w:rsidP="005902EA"/>
    <w:p w14:paraId="11D25F8A" w14:textId="3A8B018F" w:rsidR="005902EA" w:rsidRDefault="005902EA" w:rsidP="005902EA">
      <w:r>
        <w:t>Future items for consideration:</w:t>
      </w:r>
    </w:p>
    <w:p w14:paraId="61465F5B" w14:textId="074F6833" w:rsidR="005902EA" w:rsidRDefault="005902EA" w:rsidP="005902EA">
      <w:pPr>
        <w:pStyle w:val="ListParagraph"/>
        <w:numPr>
          <w:ilvl w:val="0"/>
          <w:numId w:val="7"/>
        </w:numPr>
      </w:pPr>
      <w:r>
        <w:t xml:space="preserve">Titling under cultural and </w:t>
      </w:r>
      <w:r w:rsidR="001944F4">
        <w:t>historical</w:t>
      </w:r>
      <w:r>
        <w:t xml:space="preserve"> studies requirement (European) look at existing </w:t>
      </w:r>
      <w:r w:rsidR="001944F4">
        <w:t>process.</w:t>
      </w:r>
    </w:p>
    <w:p w14:paraId="1CCA20A5" w14:textId="410E20E9" w:rsidR="005902EA" w:rsidRDefault="005902EA" w:rsidP="005902EA">
      <w:pPr>
        <w:pStyle w:val="ListParagraph"/>
        <w:numPr>
          <w:ilvl w:val="0"/>
          <w:numId w:val="7"/>
        </w:numPr>
      </w:pPr>
      <w:r>
        <w:t xml:space="preserve">L&amp;S oversight of all LAS designation control. Intellectual domains exist much more widely. General education committee, etc. Look into/find out pathways involved. </w:t>
      </w:r>
    </w:p>
    <w:p w14:paraId="766AE225" w14:textId="3FF50EFB" w:rsidR="005902EA" w:rsidRDefault="005902EA" w:rsidP="005902EA">
      <w:pPr>
        <w:pStyle w:val="ListParagraph"/>
        <w:numPr>
          <w:ilvl w:val="1"/>
          <w:numId w:val="7"/>
        </w:numPr>
      </w:pPr>
      <w:r>
        <w:t xml:space="preserve">Very involved process. </w:t>
      </w:r>
    </w:p>
    <w:p w14:paraId="65B9F660" w14:textId="77777777" w:rsidR="008C790D" w:rsidRDefault="008C790D" w:rsidP="00294B1D"/>
    <w:p w14:paraId="77045560" w14:textId="42FE8A68" w:rsidR="00294B1D" w:rsidRDefault="00294B1D" w:rsidP="00294B1D">
      <w:r>
        <w:t xml:space="preserve">Meeting adjourned at </w:t>
      </w:r>
      <w:r w:rsidR="005902EA">
        <w:t>2</w:t>
      </w:r>
      <w:r>
        <w:t>:</w:t>
      </w:r>
      <w:r w:rsidR="005902EA">
        <w:t>02</w:t>
      </w:r>
      <w:r>
        <w:t xml:space="preserve">PM. </w:t>
      </w:r>
    </w:p>
    <w:p w14:paraId="0EDB4CC7" w14:textId="5EFCA10D" w:rsidR="00E548A8" w:rsidRDefault="00E548A8" w:rsidP="00E548A8"/>
    <w:sectPr w:rsidR="00E548A8" w:rsidSect="00ED6637">
      <w:footerReference w:type="even" r:id="rId24"/>
      <w:footerReference w:type="default" r:id="rId25"/>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BD80" w14:textId="77777777" w:rsidR="001245AF" w:rsidRDefault="001245AF" w:rsidP="00ED6637">
      <w:r>
        <w:separator/>
      </w:r>
    </w:p>
  </w:endnote>
  <w:endnote w:type="continuationSeparator" w:id="0">
    <w:p w14:paraId="7426A4B6" w14:textId="77777777" w:rsidR="001245AF" w:rsidRDefault="001245AF" w:rsidP="00ED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96726678"/>
      <w:docPartObj>
        <w:docPartGallery w:val="Page Numbers (Bottom of Page)"/>
        <w:docPartUnique/>
      </w:docPartObj>
    </w:sdtPr>
    <w:sdtContent>
      <w:p w14:paraId="0EA497AD" w14:textId="6334872E"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53D926" w14:textId="77777777" w:rsidR="00E350ED" w:rsidRDefault="00E350ED" w:rsidP="00E35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57989843"/>
      <w:docPartObj>
        <w:docPartGallery w:val="Page Numbers (Bottom of Page)"/>
        <w:docPartUnique/>
      </w:docPartObj>
    </w:sdtPr>
    <w:sdtContent>
      <w:p w14:paraId="36D1476D" w14:textId="7E42FD09"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60BDCC" w14:textId="4ACD78C5" w:rsidR="00ED6637" w:rsidRPr="00F615A6" w:rsidRDefault="000E65F0" w:rsidP="00F615A6">
    <w:pPr>
      <w:pStyle w:val="Footer"/>
      <w:ind w:right="360"/>
      <w:rPr>
        <w:sz w:val="20"/>
      </w:rPr>
    </w:pPr>
    <w:r>
      <w:rPr>
        <w:sz w:val="20"/>
      </w:rPr>
      <w:t>Last approved by SoE Programs Committee on</w:t>
    </w:r>
    <w:r w:rsidR="003B3872">
      <w:rPr>
        <w:sz w:val="20"/>
      </w:rPr>
      <w:t xml:space="preserve"> 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8F3CE"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p>
  <w:p w14:paraId="122E103D"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r w:rsidRPr="00750ECA">
      <w:rPr>
        <w:rFonts w:asciiTheme="minorHAnsi" w:hAnsiTheme="minorHAnsi" w:cstheme="minorHAnsi"/>
        <w:spacing w:val="0"/>
        <w:sz w:val="24"/>
        <w:szCs w:val="24"/>
      </w:rPr>
      <w:t>School of Education Office of the Dean</w:t>
    </w:r>
  </w:p>
  <w:p w14:paraId="0C31A4F1" w14:textId="77777777" w:rsidR="004E7A0F" w:rsidRPr="00750ECA" w:rsidRDefault="004E7A0F" w:rsidP="003561B9">
    <w:pPr>
      <w:pStyle w:val="linesplus"/>
      <w:framePr w:w="11520" w:h="1080" w:hSpace="187" w:wrap="around" w:vAnchor="page" w:hAnchor="page" w:x="319" w:y="14523"/>
      <w:shd w:val="solid" w:color="FFFFFF" w:fill="FFFFFF"/>
      <w:rPr>
        <w:rFonts w:asciiTheme="minorHAnsi" w:hAnsiTheme="minorHAnsi" w:cstheme="minorHAnsi"/>
        <w:sz w:val="24"/>
        <w:szCs w:val="24"/>
      </w:rPr>
    </w:pPr>
    <w:r w:rsidRPr="00750ECA">
      <w:rPr>
        <w:rFonts w:asciiTheme="minorHAnsi" w:hAnsiTheme="minorHAnsi" w:cstheme="minorHAnsi"/>
        <w:sz w:val="24"/>
        <w:szCs w:val="24"/>
      </w:rPr>
      <w:t>377 Education Building   University of Wisconsin-Madison   1000 Bascom Mall   Madison, WI   53706-1398</w:t>
    </w:r>
  </w:p>
  <w:p w14:paraId="67916E8A" w14:textId="77777777" w:rsidR="004E7A0F" w:rsidRPr="00750ECA" w:rsidRDefault="004E7A0F" w:rsidP="003561B9">
    <w:pPr>
      <w:framePr w:w="11520" w:h="1080" w:hSpace="187" w:wrap="around" w:vAnchor="page" w:hAnchor="page" w:x="319" w:y="14523"/>
      <w:widowControl w:val="0"/>
      <w:adjustRightInd w:val="0"/>
      <w:jc w:val="center"/>
      <w:rPr>
        <w:rFonts w:cstheme="minorHAnsi"/>
        <w:b/>
      </w:rPr>
    </w:pPr>
    <w:r w:rsidRPr="00750ECA">
      <w:rPr>
        <w:rFonts w:cstheme="minorHAnsi"/>
      </w:rPr>
      <w:t>608-262-1763     Fax:  608-265-2512</w:t>
    </w:r>
  </w:p>
  <w:p w14:paraId="377518FE" w14:textId="77777777" w:rsidR="00ED6637" w:rsidRPr="00750ECA" w:rsidRDefault="00ED663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60D2F" w14:textId="77777777" w:rsidR="001245AF" w:rsidRDefault="001245AF" w:rsidP="00ED6637">
      <w:r>
        <w:separator/>
      </w:r>
    </w:p>
  </w:footnote>
  <w:footnote w:type="continuationSeparator" w:id="0">
    <w:p w14:paraId="1554183A" w14:textId="77777777" w:rsidR="001245AF" w:rsidRDefault="001245AF" w:rsidP="00ED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7FBB"/>
    <w:multiLevelType w:val="hybridMultilevel"/>
    <w:tmpl w:val="97EA6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9093C"/>
    <w:multiLevelType w:val="hybridMultilevel"/>
    <w:tmpl w:val="0E3A4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F06809"/>
    <w:multiLevelType w:val="hybridMultilevel"/>
    <w:tmpl w:val="A0DA66A0"/>
    <w:lvl w:ilvl="0" w:tplc="3FB46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FF457F"/>
    <w:multiLevelType w:val="hybridMultilevel"/>
    <w:tmpl w:val="40046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9A614A"/>
    <w:multiLevelType w:val="hybridMultilevel"/>
    <w:tmpl w:val="0216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8995">
    <w:abstractNumId w:val="3"/>
  </w:num>
  <w:num w:numId="2" w16cid:durableId="1830175965">
    <w:abstractNumId w:val="6"/>
  </w:num>
  <w:num w:numId="3" w16cid:durableId="1988244795">
    <w:abstractNumId w:val="4"/>
  </w:num>
  <w:num w:numId="4" w16cid:durableId="1751537454">
    <w:abstractNumId w:val="0"/>
  </w:num>
  <w:num w:numId="5" w16cid:durableId="403456144">
    <w:abstractNumId w:val="1"/>
  </w:num>
  <w:num w:numId="6" w16cid:durableId="1282808927">
    <w:abstractNumId w:val="2"/>
  </w:num>
  <w:num w:numId="7" w16cid:durableId="1427531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3104E"/>
    <w:rsid w:val="0005627D"/>
    <w:rsid w:val="00057CB9"/>
    <w:rsid w:val="000622A2"/>
    <w:rsid w:val="00065D5E"/>
    <w:rsid w:val="000735A5"/>
    <w:rsid w:val="00085685"/>
    <w:rsid w:val="000900F3"/>
    <w:rsid w:val="000E65F0"/>
    <w:rsid w:val="000F20DC"/>
    <w:rsid w:val="00116E66"/>
    <w:rsid w:val="001245AF"/>
    <w:rsid w:val="001460D9"/>
    <w:rsid w:val="00174A19"/>
    <w:rsid w:val="00183ADB"/>
    <w:rsid w:val="00193B42"/>
    <w:rsid w:val="001944F4"/>
    <w:rsid w:val="001A048E"/>
    <w:rsid w:val="001A1FC4"/>
    <w:rsid w:val="001C49D7"/>
    <w:rsid w:val="001E6195"/>
    <w:rsid w:val="002518C9"/>
    <w:rsid w:val="00255DCC"/>
    <w:rsid w:val="002567F4"/>
    <w:rsid w:val="00294B1D"/>
    <w:rsid w:val="002D03EB"/>
    <w:rsid w:val="002E6297"/>
    <w:rsid w:val="003561B9"/>
    <w:rsid w:val="003A2335"/>
    <w:rsid w:val="003B3872"/>
    <w:rsid w:val="003B4921"/>
    <w:rsid w:val="003E25E8"/>
    <w:rsid w:val="00416661"/>
    <w:rsid w:val="00431E4F"/>
    <w:rsid w:val="00450DE8"/>
    <w:rsid w:val="00452734"/>
    <w:rsid w:val="0046495D"/>
    <w:rsid w:val="0049481E"/>
    <w:rsid w:val="004C0BA4"/>
    <w:rsid w:val="004D3301"/>
    <w:rsid w:val="004E7A0F"/>
    <w:rsid w:val="00500CF2"/>
    <w:rsid w:val="00523952"/>
    <w:rsid w:val="005646D6"/>
    <w:rsid w:val="005902EA"/>
    <w:rsid w:val="00594800"/>
    <w:rsid w:val="00596EA0"/>
    <w:rsid w:val="005C4806"/>
    <w:rsid w:val="0060038F"/>
    <w:rsid w:val="00615701"/>
    <w:rsid w:val="0063272E"/>
    <w:rsid w:val="00640E23"/>
    <w:rsid w:val="00651710"/>
    <w:rsid w:val="0066562D"/>
    <w:rsid w:val="006812F6"/>
    <w:rsid w:val="006A5C26"/>
    <w:rsid w:val="006B0445"/>
    <w:rsid w:val="006B60FF"/>
    <w:rsid w:val="006C61A6"/>
    <w:rsid w:val="006D066D"/>
    <w:rsid w:val="00715C79"/>
    <w:rsid w:val="00724922"/>
    <w:rsid w:val="00740A9C"/>
    <w:rsid w:val="00747459"/>
    <w:rsid w:val="00750ECA"/>
    <w:rsid w:val="00767905"/>
    <w:rsid w:val="0077054D"/>
    <w:rsid w:val="00775B19"/>
    <w:rsid w:val="007879E3"/>
    <w:rsid w:val="007968F5"/>
    <w:rsid w:val="007E43E1"/>
    <w:rsid w:val="007E6FF9"/>
    <w:rsid w:val="00806BF4"/>
    <w:rsid w:val="00810459"/>
    <w:rsid w:val="00842760"/>
    <w:rsid w:val="0085209C"/>
    <w:rsid w:val="008806CB"/>
    <w:rsid w:val="008A2D04"/>
    <w:rsid w:val="008B5254"/>
    <w:rsid w:val="008C790D"/>
    <w:rsid w:val="008D50C9"/>
    <w:rsid w:val="00904B96"/>
    <w:rsid w:val="009310A9"/>
    <w:rsid w:val="00967263"/>
    <w:rsid w:val="0096787B"/>
    <w:rsid w:val="00973843"/>
    <w:rsid w:val="009750D4"/>
    <w:rsid w:val="00985A80"/>
    <w:rsid w:val="00996CC1"/>
    <w:rsid w:val="009A3FCF"/>
    <w:rsid w:val="009A7AF6"/>
    <w:rsid w:val="009C66B5"/>
    <w:rsid w:val="009E2E2F"/>
    <w:rsid w:val="009F33B1"/>
    <w:rsid w:val="00A03B39"/>
    <w:rsid w:val="00A0432E"/>
    <w:rsid w:val="00A21D14"/>
    <w:rsid w:val="00A2589D"/>
    <w:rsid w:val="00A319CE"/>
    <w:rsid w:val="00A32677"/>
    <w:rsid w:val="00A36822"/>
    <w:rsid w:val="00A37A57"/>
    <w:rsid w:val="00A55074"/>
    <w:rsid w:val="00A61FBF"/>
    <w:rsid w:val="00A63B25"/>
    <w:rsid w:val="00A666B9"/>
    <w:rsid w:val="00A869BC"/>
    <w:rsid w:val="00A95005"/>
    <w:rsid w:val="00AA0B9C"/>
    <w:rsid w:val="00AA1999"/>
    <w:rsid w:val="00AB4D8C"/>
    <w:rsid w:val="00B163AD"/>
    <w:rsid w:val="00B25E4B"/>
    <w:rsid w:val="00B2796C"/>
    <w:rsid w:val="00B34ED3"/>
    <w:rsid w:val="00B46829"/>
    <w:rsid w:val="00B73E34"/>
    <w:rsid w:val="00B93C2F"/>
    <w:rsid w:val="00C066E0"/>
    <w:rsid w:val="00C22C39"/>
    <w:rsid w:val="00C26423"/>
    <w:rsid w:val="00C528D3"/>
    <w:rsid w:val="00C962C1"/>
    <w:rsid w:val="00CA2C40"/>
    <w:rsid w:val="00CB2880"/>
    <w:rsid w:val="00CC0580"/>
    <w:rsid w:val="00CD4649"/>
    <w:rsid w:val="00CE38BF"/>
    <w:rsid w:val="00D1010D"/>
    <w:rsid w:val="00D12395"/>
    <w:rsid w:val="00D20962"/>
    <w:rsid w:val="00D46665"/>
    <w:rsid w:val="00D51819"/>
    <w:rsid w:val="00D65530"/>
    <w:rsid w:val="00DA735F"/>
    <w:rsid w:val="00DF278F"/>
    <w:rsid w:val="00E350ED"/>
    <w:rsid w:val="00E41721"/>
    <w:rsid w:val="00E47068"/>
    <w:rsid w:val="00E548A8"/>
    <w:rsid w:val="00E552D0"/>
    <w:rsid w:val="00E62E8A"/>
    <w:rsid w:val="00EA1378"/>
    <w:rsid w:val="00EB5411"/>
    <w:rsid w:val="00ED0EAE"/>
    <w:rsid w:val="00ED6637"/>
    <w:rsid w:val="00EE0ADF"/>
    <w:rsid w:val="00EE6E42"/>
    <w:rsid w:val="00F06EC7"/>
    <w:rsid w:val="00F21597"/>
    <w:rsid w:val="00F53160"/>
    <w:rsid w:val="00F615A6"/>
    <w:rsid w:val="00F651A0"/>
    <w:rsid w:val="00F75C36"/>
    <w:rsid w:val="00F7775B"/>
    <w:rsid w:val="00F92E28"/>
    <w:rsid w:val="00FB10E9"/>
    <w:rsid w:val="00FC0466"/>
    <w:rsid w:val="00FC6AB2"/>
    <w:rsid w:val="00FD1E97"/>
    <w:rsid w:val="00FD5E2F"/>
    <w:rsid w:val="00FE2481"/>
    <w:rsid w:val="0410D7D6"/>
    <w:rsid w:val="4FDD9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0CF2"/>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00CF2"/>
    <w:rPr>
      <w:rFonts w:ascii="Times New Roman" w:eastAsia="Times New Roman" w:hAnsi="Times New Roman" w:cs="Times New Roman"/>
      <w:sz w:val="22"/>
      <w:szCs w:val="22"/>
    </w:rPr>
  </w:style>
  <w:style w:type="character" w:styleId="Hyperlink">
    <w:name w:val="Hyperlink"/>
    <w:uiPriority w:val="99"/>
    <w:unhideWhenUsed/>
    <w:rsid w:val="00500CF2"/>
    <w:rPr>
      <w:color w:val="0000FF"/>
      <w:u w:val="single"/>
    </w:rPr>
  </w:style>
  <w:style w:type="character" w:styleId="CommentReference">
    <w:name w:val="annotation reference"/>
    <w:basedOn w:val="DefaultParagraphFont"/>
    <w:uiPriority w:val="99"/>
    <w:semiHidden/>
    <w:unhideWhenUsed/>
    <w:rsid w:val="00500CF2"/>
    <w:rPr>
      <w:sz w:val="16"/>
      <w:szCs w:val="16"/>
    </w:rPr>
  </w:style>
  <w:style w:type="paragraph" w:styleId="CommentText">
    <w:name w:val="annotation text"/>
    <w:basedOn w:val="Normal"/>
    <w:link w:val="CommentTextChar"/>
    <w:uiPriority w:val="99"/>
    <w:semiHidden/>
    <w:unhideWhenUsed/>
    <w:rsid w:val="00500CF2"/>
    <w:rPr>
      <w:sz w:val="20"/>
      <w:szCs w:val="20"/>
    </w:rPr>
  </w:style>
  <w:style w:type="character" w:customStyle="1" w:styleId="CommentTextChar">
    <w:name w:val="Comment Text Char"/>
    <w:basedOn w:val="DefaultParagraphFont"/>
    <w:link w:val="CommentText"/>
    <w:uiPriority w:val="99"/>
    <w:semiHidden/>
    <w:rsid w:val="00500CF2"/>
    <w:rPr>
      <w:sz w:val="20"/>
      <w:szCs w:val="20"/>
    </w:rPr>
  </w:style>
  <w:style w:type="paragraph" w:styleId="BalloonText">
    <w:name w:val="Balloon Text"/>
    <w:basedOn w:val="Normal"/>
    <w:link w:val="BalloonTextChar"/>
    <w:uiPriority w:val="99"/>
    <w:semiHidden/>
    <w:unhideWhenUsed/>
    <w:rsid w:val="00500C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CF2"/>
    <w:rPr>
      <w:rFonts w:ascii="Times New Roman" w:hAnsi="Times New Roman" w:cs="Times New Roman"/>
      <w:sz w:val="18"/>
      <w:szCs w:val="18"/>
    </w:rPr>
  </w:style>
  <w:style w:type="paragraph" w:styleId="ListParagraph">
    <w:name w:val="List Paragraph"/>
    <w:basedOn w:val="Normal"/>
    <w:uiPriority w:val="34"/>
    <w:qFormat/>
    <w:rsid w:val="002518C9"/>
    <w:pPr>
      <w:ind w:left="720"/>
      <w:contextualSpacing/>
    </w:pPr>
  </w:style>
  <w:style w:type="paragraph" w:styleId="Header">
    <w:name w:val="header"/>
    <w:basedOn w:val="Normal"/>
    <w:link w:val="HeaderChar"/>
    <w:uiPriority w:val="99"/>
    <w:unhideWhenUsed/>
    <w:rsid w:val="00ED6637"/>
    <w:pPr>
      <w:tabs>
        <w:tab w:val="center" w:pos="4680"/>
        <w:tab w:val="right" w:pos="9360"/>
      </w:tabs>
    </w:pPr>
  </w:style>
  <w:style w:type="character" w:customStyle="1" w:styleId="HeaderChar">
    <w:name w:val="Header Char"/>
    <w:basedOn w:val="DefaultParagraphFont"/>
    <w:link w:val="Header"/>
    <w:uiPriority w:val="99"/>
    <w:rsid w:val="00ED6637"/>
  </w:style>
  <w:style w:type="paragraph" w:styleId="Footer">
    <w:name w:val="footer"/>
    <w:basedOn w:val="Normal"/>
    <w:link w:val="FooterChar"/>
    <w:uiPriority w:val="99"/>
    <w:unhideWhenUsed/>
    <w:rsid w:val="00ED6637"/>
    <w:pPr>
      <w:tabs>
        <w:tab w:val="center" w:pos="4680"/>
        <w:tab w:val="right" w:pos="9360"/>
      </w:tabs>
    </w:pPr>
  </w:style>
  <w:style w:type="character" w:customStyle="1" w:styleId="FooterChar">
    <w:name w:val="Footer Char"/>
    <w:basedOn w:val="DefaultParagraphFont"/>
    <w:link w:val="Footer"/>
    <w:uiPriority w:val="99"/>
    <w:rsid w:val="00ED6637"/>
  </w:style>
  <w:style w:type="paragraph" w:customStyle="1" w:styleId="line1">
    <w:name w:val="line1"/>
    <w:rsid w:val="00ED6637"/>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ED6637"/>
    <w:pPr>
      <w:autoSpaceDE w:val="0"/>
      <w:autoSpaceDN w:val="0"/>
      <w:spacing w:line="220" w:lineRule="exact"/>
      <w:jc w:val="center"/>
    </w:pPr>
    <w:rPr>
      <w:rFonts w:ascii="Arial" w:eastAsia="Times New Roman" w:hAnsi="Arial" w:cs="Optima"/>
      <w:noProof/>
      <w:sz w:val="18"/>
      <w:szCs w:val="18"/>
    </w:rPr>
  </w:style>
  <w:style w:type="paragraph" w:styleId="CommentSubject">
    <w:name w:val="annotation subject"/>
    <w:basedOn w:val="CommentText"/>
    <w:next w:val="CommentText"/>
    <w:link w:val="CommentSubjectChar"/>
    <w:uiPriority w:val="99"/>
    <w:semiHidden/>
    <w:unhideWhenUsed/>
    <w:rsid w:val="00B46829"/>
    <w:rPr>
      <w:b/>
      <w:bCs/>
    </w:rPr>
  </w:style>
  <w:style w:type="character" w:customStyle="1" w:styleId="CommentSubjectChar">
    <w:name w:val="Comment Subject Char"/>
    <w:basedOn w:val="CommentTextChar"/>
    <w:link w:val="CommentSubject"/>
    <w:uiPriority w:val="99"/>
    <w:semiHidden/>
    <w:rsid w:val="00B46829"/>
    <w:rPr>
      <w:b/>
      <w:bCs/>
      <w:sz w:val="20"/>
      <w:szCs w:val="20"/>
    </w:rPr>
  </w:style>
  <w:style w:type="character" w:styleId="PageNumber">
    <w:name w:val="page number"/>
    <w:basedOn w:val="DefaultParagraphFont"/>
    <w:uiPriority w:val="99"/>
    <w:semiHidden/>
    <w:unhideWhenUsed/>
    <w:rsid w:val="00E350ED"/>
  </w:style>
  <w:style w:type="character" w:styleId="UnresolvedMention">
    <w:name w:val="Unresolved Mention"/>
    <w:basedOn w:val="DefaultParagraphFont"/>
    <w:uiPriority w:val="99"/>
    <w:rsid w:val="000622A2"/>
    <w:rPr>
      <w:color w:val="605E5C"/>
      <w:shd w:val="clear" w:color="auto" w:fill="E1DFDD"/>
    </w:rPr>
  </w:style>
  <w:style w:type="character" w:styleId="FollowedHyperlink">
    <w:name w:val="FollowedHyperlink"/>
    <w:basedOn w:val="DefaultParagraphFont"/>
    <w:uiPriority w:val="99"/>
    <w:semiHidden/>
    <w:unhideWhenUsed/>
    <w:rsid w:val="00596E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352009">
      <w:bodyDiv w:val="1"/>
      <w:marLeft w:val="0"/>
      <w:marRight w:val="0"/>
      <w:marTop w:val="0"/>
      <w:marBottom w:val="0"/>
      <w:divBdr>
        <w:top w:val="none" w:sz="0" w:space="0" w:color="auto"/>
        <w:left w:val="none" w:sz="0" w:space="0" w:color="auto"/>
        <w:bottom w:val="none" w:sz="0" w:space="0" w:color="auto"/>
        <w:right w:val="none" w:sz="0" w:space="0" w:color="auto"/>
      </w:divBdr>
    </w:div>
    <w:div w:id="970474710">
      <w:bodyDiv w:val="1"/>
      <w:marLeft w:val="0"/>
      <w:marRight w:val="0"/>
      <w:marTop w:val="0"/>
      <w:marBottom w:val="0"/>
      <w:divBdr>
        <w:top w:val="none" w:sz="0" w:space="0" w:color="auto"/>
        <w:left w:val="none" w:sz="0" w:space="0" w:color="auto"/>
        <w:bottom w:val="none" w:sz="0" w:space="0" w:color="auto"/>
        <w:right w:val="none" w:sz="0" w:space="0" w:color="auto"/>
      </w:divBdr>
    </w:div>
    <w:div w:id="1315329911">
      <w:bodyDiv w:val="1"/>
      <w:marLeft w:val="0"/>
      <w:marRight w:val="0"/>
      <w:marTop w:val="0"/>
      <w:marBottom w:val="0"/>
      <w:divBdr>
        <w:top w:val="none" w:sz="0" w:space="0" w:color="auto"/>
        <w:left w:val="none" w:sz="0" w:space="0" w:color="auto"/>
        <w:bottom w:val="none" w:sz="0" w:space="0" w:color="auto"/>
        <w:right w:val="none" w:sz="0" w:space="0" w:color="auto"/>
      </w:divBdr>
    </w:div>
    <w:div w:id="1446076989">
      <w:bodyDiv w:val="1"/>
      <w:marLeft w:val="0"/>
      <w:marRight w:val="0"/>
      <w:marTop w:val="0"/>
      <w:marBottom w:val="0"/>
      <w:divBdr>
        <w:top w:val="none" w:sz="0" w:space="0" w:color="auto"/>
        <w:left w:val="none" w:sz="0" w:space="0" w:color="auto"/>
        <w:bottom w:val="none" w:sz="0" w:space="0" w:color="auto"/>
        <w:right w:val="none" w:sz="0" w:space="0" w:color="auto"/>
      </w:divBdr>
    </w:div>
    <w:div w:id="1484740285">
      <w:bodyDiv w:val="1"/>
      <w:marLeft w:val="0"/>
      <w:marRight w:val="0"/>
      <w:marTop w:val="0"/>
      <w:marBottom w:val="0"/>
      <w:divBdr>
        <w:top w:val="none" w:sz="0" w:space="0" w:color="auto"/>
        <w:left w:val="none" w:sz="0" w:space="0" w:color="auto"/>
        <w:bottom w:val="none" w:sz="0" w:space="0" w:color="auto"/>
        <w:right w:val="none" w:sz="0" w:space="0" w:color="auto"/>
      </w:divBdr>
    </w:div>
    <w:div w:id="1581213845">
      <w:bodyDiv w:val="1"/>
      <w:marLeft w:val="0"/>
      <w:marRight w:val="0"/>
      <w:marTop w:val="0"/>
      <w:marBottom w:val="0"/>
      <w:divBdr>
        <w:top w:val="none" w:sz="0" w:space="0" w:color="auto"/>
        <w:left w:val="none" w:sz="0" w:space="0" w:color="auto"/>
        <w:bottom w:val="none" w:sz="0" w:space="0" w:color="auto"/>
        <w:right w:val="none" w:sz="0" w:space="0" w:color="auto"/>
      </w:divBdr>
    </w:div>
    <w:div w:id="1836415763">
      <w:bodyDiv w:val="1"/>
      <w:marLeft w:val="0"/>
      <w:marRight w:val="0"/>
      <w:marTop w:val="0"/>
      <w:marBottom w:val="0"/>
      <w:divBdr>
        <w:top w:val="none" w:sz="0" w:space="0" w:color="auto"/>
        <w:left w:val="none" w:sz="0" w:space="0" w:color="auto"/>
        <w:bottom w:val="none" w:sz="0" w:space="0" w:color="auto"/>
        <w:right w:val="none" w:sz="0" w:space="0" w:color="auto"/>
      </w:divBdr>
    </w:div>
    <w:div w:id="19879340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programadmin/?key=1283" TargetMode="External"/><Relationship Id="rId18" Type="http://schemas.openxmlformats.org/officeDocument/2006/relationships/hyperlink" Target="https://next-guide.wisc.edu/programadmin/?key=1277"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next-guide.wisc.edu/courseadmin/?key=89980" TargetMode="External"/><Relationship Id="rId7" Type="http://schemas.openxmlformats.org/officeDocument/2006/relationships/endnotes" Target="endnotes.xml"/><Relationship Id="rId12" Type="http://schemas.openxmlformats.org/officeDocument/2006/relationships/hyperlink" Target="https://next-guide.wisc.edu/programadmin/?key=798" TargetMode="External"/><Relationship Id="rId17" Type="http://schemas.openxmlformats.org/officeDocument/2006/relationships/hyperlink" Target="https://next-guide.wisc.edu/programadmin/?key=1281"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ext-guide.wisc.edu/programadmin/?key=1284" TargetMode="External"/><Relationship Id="rId20" Type="http://schemas.openxmlformats.org/officeDocument/2006/relationships/hyperlink" Target="https://next-guide.wisc.edu/courseadmin/?key=899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239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xt-guide.wisc.edu/programadmin/?key=1280" TargetMode="External"/><Relationship Id="rId23" Type="http://schemas.openxmlformats.org/officeDocument/2006/relationships/hyperlink" Target="https://next-guide.wisc.edu/programadmin/?key=329" TargetMode="External"/><Relationship Id="rId28" Type="http://schemas.openxmlformats.org/officeDocument/2006/relationships/theme" Target="theme/theme1.xml"/><Relationship Id="rId10" Type="http://schemas.openxmlformats.org/officeDocument/2006/relationships/hyperlink" Target="https://next-guide.wisc.edu/courseadmin/?key=2374" TargetMode="External"/><Relationship Id="rId19" Type="http://schemas.openxmlformats.org/officeDocument/2006/relationships/hyperlink" Target="https://next-guide.wisc.edu/courseadmin/?key=90076" TargetMode="External"/><Relationship Id="rId4" Type="http://schemas.openxmlformats.org/officeDocument/2006/relationships/settings" Target="settings.xml"/><Relationship Id="rId9" Type="http://schemas.openxmlformats.org/officeDocument/2006/relationships/hyperlink" Target="https://next-guide.wisc.edu/courseadmin/?key=2373" TargetMode="External"/><Relationship Id="rId14" Type="http://schemas.openxmlformats.org/officeDocument/2006/relationships/hyperlink" Target="https://next-guide.wisc.edu/programadmin/?key=1279" TargetMode="External"/><Relationship Id="rId22" Type="http://schemas.openxmlformats.org/officeDocument/2006/relationships/hyperlink" Target="https://next-guide.wisc.edu/courseadmin/?key=9004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75C9-94F8-2B40-9E49-3758BA7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5</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CYNTHIA WALDECK</cp:lastModifiedBy>
  <cp:revision>16</cp:revision>
  <dcterms:created xsi:type="dcterms:W3CDTF">2023-10-05T17:39:00Z</dcterms:created>
  <dcterms:modified xsi:type="dcterms:W3CDTF">2023-10-27T22:35:00Z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3f4922582a9117c7de31d4b33672157fbfdcb065edd8f6e9c93b7fc1611886f8</vt:lpwstr>
  </property>
</Properties>
</file>