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E7D4" w14:textId="6311E25E" w:rsidR="00632E16" w:rsidRPr="000216FE" w:rsidRDefault="00632E16" w:rsidP="00632E16">
      <w:pPr>
        <w:rPr>
          <w:rFonts w:cstheme="minorHAnsi"/>
          <w:u w:val="single"/>
        </w:rPr>
      </w:pPr>
      <w:r w:rsidRPr="000216FE">
        <w:rPr>
          <w:rFonts w:cstheme="minorHAnsi"/>
          <w:noProof/>
        </w:rPr>
        <w:drawing>
          <wp:anchor distT="0" distB="0" distL="114300" distR="114300" simplePos="0" relativeHeight="251660288" behindDoc="1" locked="0" layoutInCell="1" allowOverlap="0" wp14:anchorId="66FA02B5" wp14:editId="70013235">
            <wp:simplePos x="0" y="0"/>
            <wp:positionH relativeFrom="margin">
              <wp:posOffset>1367155</wp:posOffset>
            </wp:positionH>
            <wp:positionV relativeFrom="page">
              <wp:posOffset>212394</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C6FEF" w14:textId="77777777" w:rsidR="00632E16" w:rsidRPr="000216FE" w:rsidRDefault="00632E16" w:rsidP="00632E16">
      <w:pPr>
        <w:rPr>
          <w:rFonts w:cstheme="minorHAnsi"/>
          <w:u w:val="single"/>
        </w:rPr>
      </w:pPr>
    </w:p>
    <w:p w14:paraId="2CFED4FB" w14:textId="77777777" w:rsidR="00632E16" w:rsidRPr="000216FE" w:rsidRDefault="00632E16" w:rsidP="00632E16">
      <w:pPr>
        <w:rPr>
          <w:rFonts w:cstheme="minorHAnsi"/>
          <w:u w:val="single"/>
        </w:rPr>
      </w:pPr>
    </w:p>
    <w:p w14:paraId="473D5AA7" w14:textId="4C91FA63" w:rsidR="00632E16" w:rsidRPr="000216FE" w:rsidRDefault="00632E16" w:rsidP="00632E16">
      <w:pPr>
        <w:rPr>
          <w:rFonts w:cstheme="minorHAnsi"/>
          <w:u w:val="single"/>
        </w:rPr>
      </w:pPr>
    </w:p>
    <w:p w14:paraId="7994E1D1" w14:textId="78F015AF" w:rsidR="00632E16" w:rsidRPr="000216FE" w:rsidRDefault="00B52C7E" w:rsidP="00632E16">
      <w:pPr>
        <w:rPr>
          <w:rFonts w:cstheme="minorHAnsi"/>
          <w:u w:val="single"/>
        </w:rPr>
      </w:pPr>
      <w:r w:rsidRPr="000216FE">
        <w:rPr>
          <w:rFonts w:cstheme="minorHAnsi"/>
          <w:noProof/>
        </w:rPr>
        <mc:AlternateContent>
          <mc:Choice Requires="wps">
            <w:drawing>
              <wp:anchor distT="45720" distB="45720" distL="114300" distR="114300" simplePos="0" relativeHeight="251659264" behindDoc="1" locked="0" layoutInCell="1" allowOverlap="1" wp14:anchorId="566CBCF9" wp14:editId="481D6094">
                <wp:simplePos x="0" y="0"/>
                <wp:positionH relativeFrom="margin">
                  <wp:align>center</wp:align>
                </wp:positionH>
                <wp:positionV relativeFrom="paragraph">
                  <wp:posOffset>160931</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BFB621E"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6CBCF9" id="_x0000_t202" coordsize="21600,21600" o:spt="202" path="m,l,21600r21600,l21600,xe">
                <v:stroke joinstyle="miter"/>
                <v:path gradientshapeok="t" o:connecttype="rect"/>
              </v:shapetype>
              <v:shape id="Text Box 2" o:spid="_x0000_s1026" type="#_x0000_t202" style="position:absolute;margin-left:0;margin-top:12.65pt;width:185.9pt;height:110.6pt;z-index:-25165721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" filled="f" stroked="f">
                <v:textbox style="mso-fit-shape-to-text:t">
                  <w:txbxContent>
                    <w:p w14:paraId="0BFB621E"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2EFF4D1D" w14:textId="77777777" w:rsidR="00C87F1F" w:rsidRDefault="00C87F1F" w:rsidP="00632E16">
      <w:pPr>
        <w:pStyle w:val="BodyText"/>
        <w:ind w:left="0"/>
        <w:rPr>
          <w:rFonts w:asciiTheme="minorHAnsi" w:hAnsiTheme="minorHAnsi" w:cstheme="minorHAnsi"/>
          <w:noProof/>
          <w:sz w:val="24"/>
          <w:szCs w:val="24"/>
        </w:rPr>
      </w:pPr>
    </w:p>
    <w:p w14:paraId="6D318DFF" w14:textId="77777777" w:rsidR="002F19A8" w:rsidRDefault="002F19A8" w:rsidP="00632E16">
      <w:pPr>
        <w:pStyle w:val="BodyText"/>
        <w:tabs>
          <w:tab w:val="left" w:pos="1170"/>
        </w:tabs>
        <w:spacing w:before="38"/>
        <w:ind w:left="0"/>
        <w:rPr>
          <w:rFonts w:asciiTheme="minorHAnsi" w:hAnsiTheme="minorHAnsi" w:cstheme="minorHAnsi"/>
          <w:sz w:val="24"/>
          <w:szCs w:val="24"/>
        </w:rPr>
      </w:pPr>
    </w:p>
    <w:p w14:paraId="474E531E" w14:textId="3E061685" w:rsidR="00632E16" w:rsidRDefault="00632E16" w:rsidP="00632E16">
      <w:pPr>
        <w:pStyle w:val="BodyText"/>
        <w:tabs>
          <w:tab w:val="left" w:pos="1170"/>
        </w:tabs>
        <w:spacing w:before="38"/>
        <w:ind w:left="0"/>
        <w:rPr>
          <w:rFonts w:asciiTheme="minorHAnsi" w:hAnsiTheme="minorHAnsi" w:cstheme="minorHAnsi"/>
          <w:sz w:val="24"/>
          <w:szCs w:val="24"/>
        </w:rPr>
      </w:pPr>
      <w:r w:rsidRPr="000216FE">
        <w:rPr>
          <w:rFonts w:asciiTheme="minorHAnsi" w:hAnsiTheme="minorHAnsi" w:cstheme="minorHAnsi"/>
          <w:sz w:val="24"/>
          <w:szCs w:val="24"/>
        </w:rPr>
        <w:t xml:space="preserve">Friday, </w:t>
      </w:r>
      <w:r w:rsidR="00EB4CBD">
        <w:rPr>
          <w:rFonts w:asciiTheme="minorHAnsi" w:hAnsiTheme="minorHAnsi" w:cstheme="minorHAnsi"/>
          <w:sz w:val="24"/>
          <w:szCs w:val="24"/>
        </w:rPr>
        <w:t>November</w:t>
      </w:r>
      <w:r w:rsidRPr="000216FE">
        <w:rPr>
          <w:rFonts w:asciiTheme="minorHAnsi" w:hAnsiTheme="minorHAnsi" w:cstheme="minorHAnsi"/>
          <w:sz w:val="24"/>
          <w:szCs w:val="24"/>
        </w:rPr>
        <w:t xml:space="preserve"> </w:t>
      </w:r>
      <w:r w:rsidR="00EB4CBD">
        <w:rPr>
          <w:rFonts w:asciiTheme="minorHAnsi" w:hAnsiTheme="minorHAnsi" w:cstheme="minorHAnsi"/>
          <w:sz w:val="24"/>
          <w:szCs w:val="24"/>
        </w:rPr>
        <w:t>5</w:t>
      </w:r>
      <w:r w:rsidRPr="000216FE">
        <w:rPr>
          <w:rFonts w:asciiTheme="minorHAnsi" w:hAnsiTheme="minorHAnsi" w:cstheme="minorHAnsi"/>
          <w:sz w:val="24"/>
          <w:szCs w:val="24"/>
        </w:rPr>
        <w:t>, 202</w:t>
      </w:r>
      <w:r w:rsidR="002C77C4">
        <w:rPr>
          <w:rFonts w:asciiTheme="minorHAnsi" w:hAnsiTheme="minorHAnsi" w:cstheme="minorHAnsi"/>
          <w:sz w:val="24"/>
          <w:szCs w:val="24"/>
        </w:rPr>
        <w:t>1</w:t>
      </w:r>
    </w:p>
    <w:p w14:paraId="14CD68BB" w14:textId="77777777" w:rsidR="00C66E29" w:rsidRDefault="00C66E29" w:rsidP="002F19A8">
      <w:pPr>
        <w:pStyle w:val="BodyText"/>
        <w:tabs>
          <w:tab w:val="left" w:pos="1170"/>
        </w:tabs>
        <w:spacing w:before="38"/>
        <w:ind w:left="0"/>
        <w:rPr>
          <w:rFonts w:asciiTheme="minorHAnsi" w:hAnsiTheme="minorHAnsi" w:cstheme="minorHAnsi"/>
          <w:spacing w:val="-1"/>
          <w:sz w:val="24"/>
          <w:szCs w:val="24"/>
        </w:rPr>
      </w:pPr>
    </w:p>
    <w:p w14:paraId="028259FB" w14:textId="076F5025" w:rsidR="00E619B2" w:rsidRDefault="009803E2" w:rsidP="002F19A8">
      <w:pPr>
        <w:pStyle w:val="BodyText"/>
        <w:tabs>
          <w:tab w:val="left" w:pos="1170"/>
        </w:tabs>
        <w:spacing w:before="38"/>
        <w:ind w:left="0"/>
        <w:rPr>
          <w:rFonts w:asciiTheme="minorHAnsi" w:hAnsiTheme="minorHAnsi" w:cstheme="minorHAnsi"/>
          <w:spacing w:val="-1"/>
          <w:sz w:val="24"/>
          <w:szCs w:val="24"/>
        </w:rPr>
      </w:pPr>
      <w:r w:rsidRPr="00361A46">
        <w:rPr>
          <w:rFonts w:asciiTheme="minorHAnsi" w:hAnsiTheme="minorHAnsi" w:cstheme="minorHAnsi"/>
          <w:spacing w:val="-1"/>
          <w:sz w:val="24"/>
          <w:szCs w:val="24"/>
          <w:u w:val="single"/>
        </w:rPr>
        <w:t>Attendees</w:t>
      </w:r>
      <w:r>
        <w:rPr>
          <w:rFonts w:asciiTheme="minorHAnsi" w:hAnsiTheme="minorHAnsi" w:cstheme="minorHAnsi"/>
          <w:spacing w:val="-1"/>
          <w:sz w:val="24"/>
          <w:szCs w:val="24"/>
        </w:rPr>
        <w:t>:</w:t>
      </w:r>
      <w:r w:rsidR="00EF49A5">
        <w:rPr>
          <w:rFonts w:asciiTheme="minorHAnsi" w:hAnsiTheme="minorHAnsi" w:cstheme="minorHAnsi"/>
          <w:spacing w:val="-1"/>
          <w:sz w:val="24"/>
          <w:szCs w:val="24"/>
        </w:rPr>
        <w:t xml:space="preserve"> Stacey Lee,</w:t>
      </w:r>
      <w:r w:rsidR="00F168CB">
        <w:rPr>
          <w:rFonts w:asciiTheme="minorHAnsi" w:hAnsiTheme="minorHAnsi" w:cstheme="minorHAnsi"/>
          <w:spacing w:val="-1"/>
          <w:sz w:val="24"/>
          <w:szCs w:val="24"/>
        </w:rPr>
        <w:t xml:space="preserve"> Lisa Hebgen, Derrick Buisch</w:t>
      </w:r>
      <w:r w:rsidR="00401C37">
        <w:rPr>
          <w:rFonts w:asciiTheme="minorHAnsi" w:hAnsiTheme="minorHAnsi" w:cstheme="minorHAnsi"/>
          <w:spacing w:val="-1"/>
          <w:sz w:val="24"/>
          <w:szCs w:val="24"/>
        </w:rPr>
        <w:t xml:space="preserve">, Natalie Zervou, Nick Frost, Erica Turner, Emma </w:t>
      </w:r>
      <w:proofErr w:type="spellStart"/>
      <w:r w:rsidR="00401C37">
        <w:rPr>
          <w:rFonts w:asciiTheme="minorHAnsi" w:hAnsiTheme="minorHAnsi" w:cstheme="minorHAnsi"/>
          <w:spacing w:val="-1"/>
          <w:sz w:val="24"/>
          <w:szCs w:val="24"/>
        </w:rPr>
        <w:t>Hurbanis</w:t>
      </w:r>
      <w:proofErr w:type="spellEnd"/>
      <w:r w:rsidR="00401C37">
        <w:rPr>
          <w:rFonts w:asciiTheme="minorHAnsi" w:hAnsiTheme="minorHAnsi" w:cstheme="minorHAnsi"/>
          <w:spacing w:val="-1"/>
          <w:sz w:val="24"/>
          <w:szCs w:val="24"/>
        </w:rPr>
        <w:t xml:space="preserve">, Beverly </w:t>
      </w:r>
      <w:proofErr w:type="spellStart"/>
      <w:r w:rsidR="00401C37">
        <w:rPr>
          <w:rFonts w:asciiTheme="minorHAnsi" w:hAnsiTheme="minorHAnsi" w:cstheme="minorHAnsi"/>
          <w:spacing w:val="-1"/>
          <w:sz w:val="24"/>
          <w:szCs w:val="24"/>
        </w:rPr>
        <w:t>Trezek</w:t>
      </w:r>
      <w:proofErr w:type="spellEnd"/>
      <w:r w:rsidR="00401C37">
        <w:rPr>
          <w:rFonts w:asciiTheme="minorHAnsi" w:hAnsiTheme="minorHAnsi" w:cstheme="minorHAnsi"/>
          <w:spacing w:val="-1"/>
          <w:sz w:val="24"/>
          <w:szCs w:val="24"/>
        </w:rPr>
        <w:t>, Xueli Wang</w:t>
      </w:r>
      <w:r w:rsidR="000843D2">
        <w:rPr>
          <w:rFonts w:asciiTheme="minorHAnsi" w:hAnsiTheme="minorHAnsi" w:cstheme="minorHAnsi"/>
          <w:spacing w:val="-1"/>
          <w:sz w:val="24"/>
          <w:szCs w:val="24"/>
        </w:rPr>
        <w:t>, Bill Schrage</w:t>
      </w:r>
    </w:p>
    <w:p w14:paraId="6194920F" w14:textId="1BB44083" w:rsidR="009803E2" w:rsidRDefault="009803E2" w:rsidP="002F19A8">
      <w:pPr>
        <w:pStyle w:val="BodyText"/>
        <w:tabs>
          <w:tab w:val="left" w:pos="1170"/>
        </w:tabs>
        <w:spacing w:before="38"/>
        <w:ind w:left="0"/>
        <w:rPr>
          <w:rFonts w:asciiTheme="minorHAnsi" w:hAnsiTheme="minorHAnsi" w:cstheme="minorHAnsi"/>
          <w:spacing w:val="-1"/>
          <w:sz w:val="24"/>
          <w:szCs w:val="24"/>
        </w:rPr>
      </w:pPr>
    </w:p>
    <w:p w14:paraId="33A896CE" w14:textId="30EC9D0B" w:rsidR="009803E2" w:rsidRDefault="009803E2" w:rsidP="002F19A8">
      <w:pPr>
        <w:pStyle w:val="BodyText"/>
        <w:tabs>
          <w:tab w:val="left" w:pos="1170"/>
        </w:tabs>
        <w:spacing w:before="38"/>
        <w:ind w:left="0"/>
        <w:rPr>
          <w:rFonts w:asciiTheme="minorHAnsi" w:hAnsiTheme="minorHAnsi" w:cstheme="minorHAnsi"/>
          <w:spacing w:val="-1"/>
          <w:sz w:val="24"/>
          <w:szCs w:val="24"/>
        </w:rPr>
      </w:pPr>
      <w:r w:rsidRPr="00361A46">
        <w:rPr>
          <w:rFonts w:asciiTheme="minorHAnsi" w:hAnsiTheme="minorHAnsi" w:cstheme="minorHAnsi"/>
          <w:spacing w:val="-1"/>
          <w:sz w:val="24"/>
          <w:szCs w:val="24"/>
          <w:u w:val="single"/>
        </w:rPr>
        <w:t>Ex-officio</w:t>
      </w:r>
      <w:r>
        <w:rPr>
          <w:rFonts w:asciiTheme="minorHAnsi" w:hAnsiTheme="minorHAnsi" w:cstheme="minorHAnsi"/>
          <w:spacing w:val="-1"/>
          <w:sz w:val="24"/>
          <w:szCs w:val="24"/>
        </w:rPr>
        <w:t>:</w:t>
      </w:r>
      <w:r w:rsidR="00CB5423">
        <w:rPr>
          <w:rFonts w:asciiTheme="minorHAnsi" w:hAnsiTheme="minorHAnsi" w:cstheme="minorHAnsi"/>
          <w:spacing w:val="-1"/>
          <w:sz w:val="24"/>
          <w:szCs w:val="24"/>
        </w:rPr>
        <w:t xml:space="preserve"> Barb Gerloff</w:t>
      </w:r>
    </w:p>
    <w:p w14:paraId="14CF40EF" w14:textId="77777777" w:rsidR="009803E2" w:rsidRDefault="009803E2" w:rsidP="002F19A8">
      <w:pPr>
        <w:pStyle w:val="BodyText"/>
        <w:tabs>
          <w:tab w:val="left" w:pos="1170"/>
        </w:tabs>
        <w:spacing w:before="38"/>
        <w:ind w:left="0"/>
        <w:rPr>
          <w:rFonts w:asciiTheme="minorHAnsi" w:hAnsiTheme="minorHAnsi" w:cstheme="minorHAnsi"/>
          <w:spacing w:val="-1"/>
          <w:sz w:val="24"/>
          <w:szCs w:val="24"/>
        </w:rPr>
      </w:pPr>
    </w:p>
    <w:p w14:paraId="6D1BAD1D" w14:textId="34EB64A5" w:rsidR="009803E2" w:rsidRDefault="009803E2" w:rsidP="002F19A8">
      <w:pPr>
        <w:pStyle w:val="BodyText"/>
        <w:tabs>
          <w:tab w:val="left" w:pos="1170"/>
        </w:tabs>
        <w:spacing w:before="38"/>
        <w:ind w:left="0"/>
        <w:rPr>
          <w:rFonts w:asciiTheme="minorHAnsi" w:hAnsiTheme="minorHAnsi" w:cstheme="minorHAnsi"/>
          <w:spacing w:val="-1"/>
          <w:sz w:val="24"/>
          <w:szCs w:val="24"/>
        </w:rPr>
      </w:pPr>
      <w:r w:rsidRPr="00361A46">
        <w:rPr>
          <w:rFonts w:asciiTheme="minorHAnsi" w:hAnsiTheme="minorHAnsi" w:cstheme="minorHAnsi"/>
          <w:spacing w:val="-1"/>
          <w:sz w:val="24"/>
          <w:szCs w:val="24"/>
          <w:u w:val="single"/>
        </w:rPr>
        <w:t>Guests</w:t>
      </w:r>
      <w:r>
        <w:rPr>
          <w:rFonts w:asciiTheme="minorHAnsi" w:hAnsiTheme="minorHAnsi" w:cstheme="minorHAnsi"/>
          <w:spacing w:val="-1"/>
          <w:sz w:val="24"/>
          <w:szCs w:val="24"/>
        </w:rPr>
        <w:t>:</w:t>
      </w:r>
      <w:r w:rsidR="00F168CB">
        <w:rPr>
          <w:rFonts w:asciiTheme="minorHAnsi" w:hAnsiTheme="minorHAnsi" w:cstheme="minorHAnsi"/>
          <w:spacing w:val="-1"/>
          <w:sz w:val="24"/>
          <w:szCs w:val="24"/>
        </w:rPr>
        <w:t xml:space="preserve"> </w:t>
      </w:r>
      <w:r w:rsidR="00401C37">
        <w:rPr>
          <w:rFonts w:asciiTheme="minorHAnsi" w:hAnsiTheme="minorHAnsi" w:cstheme="minorHAnsi"/>
          <w:spacing w:val="-1"/>
          <w:sz w:val="24"/>
          <w:szCs w:val="24"/>
        </w:rPr>
        <w:t xml:space="preserve">Jason Roth, </w:t>
      </w:r>
      <w:proofErr w:type="spellStart"/>
      <w:r w:rsidR="00EF49A5">
        <w:rPr>
          <w:rFonts w:asciiTheme="minorHAnsi" w:hAnsiTheme="minorHAnsi" w:cstheme="minorHAnsi"/>
          <w:spacing w:val="-1"/>
          <w:sz w:val="24"/>
          <w:szCs w:val="24"/>
        </w:rPr>
        <w:t>Yeohyun</w:t>
      </w:r>
      <w:proofErr w:type="spellEnd"/>
      <w:r w:rsidR="00F168CB">
        <w:rPr>
          <w:rFonts w:asciiTheme="minorHAnsi" w:hAnsiTheme="minorHAnsi" w:cstheme="minorHAnsi"/>
          <w:spacing w:val="-1"/>
          <w:sz w:val="24"/>
          <w:szCs w:val="24"/>
        </w:rPr>
        <w:t xml:space="preserve"> </w:t>
      </w:r>
      <w:proofErr w:type="spellStart"/>
      <w:r w:rsidR="00F168CB">
        <w:rPr>
          <w:rFonts w:asciiTheme="minorHAnsi" w:hAnsiTheme="minorHAnsi" w:cstheme="minorHAnsi"/>
          <w:spacing w:val="-1"/>
          <w:sz w:val="24"/>
          <w:szCs w:val="24"/>
        </w:rPr>
        <w:t>Ahn</w:t>
      </w:r>
      <w:proofErr w:type="spellEnd"/>
      <w:r w:rsidR="00F168CB">
        <w:rPr>
          <w:rFonts w:asciiTheme="minorHAnsi" w:hAnsiTheme="minorHAnsi" w:cstheme="minorHAnsi"/>
          <w:spacing w:val="-1"/>
          <w:sz w:val="24"/>
          <w:szCs w:val="24"/>
        </w:rPr>
        <w:t xml:space="preserve">, Zubin </w:t>
      </w:r>
      <w:proofErr w:type="spellStart"/>
      <w:r w:rsidR="00F168CB">
        <w:rPr>
          <w:rFonts w:asciiTheme="minorHAnsi" w:hAnsiTheme="minorHAnsi" w:cstheme="minorHAnsi"/>
          <w:spacing w:val="-1"/>
          <w:sz w:val="24"/>
          <w:szCs w:val="24"/>
        </w:rPr>
        <w:t>D</w:t>
      </w:r>
      <w:r w:rsidR="00EF49A5">
        <w:rPr>
          <w:rFonts w:asciiTheme="minorHAnsi" w:hAnsiTheme="minorHAnsi" w:cstheme="minorHAnsi"/>
          <w:spacing w:val="-1"/>
          <w:sz w:val="24"/>
          <w:szCs w:val="24"/>
        </w:rPr>
        <w:t>eVitre</w:t>
      </w:r>
      <w:proofErr w:type="spellEnd"/>
      <w:r w:rsidR="00401C37">
        <w:rPr>
          <w:rFonts w:asciiTheme="minorHAnsi" w:hAnsiTheme="minorHAnsi" w:cstheme="minorHAnsi"/>
          <w:spacing w:val="-1"/>
          <w:sz w:val="24"/>
          <w:szCs w:val="24"/>
        </w:rPr>
        <w:t xml:space="preserve">, Tom Popkewitz, Ran Liu, Chris Kirchgasler </w:t>
      </w:r>
    </w:p>
    <w:p w14:paraId="143E4796" w14:textId="344CF273" w:rsidR="009803E2" w:rsidRDefault="009803E2" w:rsidP="002F19A8">
      <w:pPr>
        <w:pStyle w:val="BodyText"/>
        <w:tabs>
          <w:tab w:val="left" w:pos="1170"/>
        </w:tabs>
        <w:spacing w:before="38"/>
        <w:ind w:left="0"/>
        <w:rPr>
          <w:rFonts w:asciiTheme="minorHAnsi" w:hAnsiTheme="minorHAnsi" w:cstheme="minorHAnsi"/>
          <w:spacing w:val="-1"/>
          <w:sz w:val="24"/>
          <w:szCs w:val="24"/>
        </w:rPr>
      </w:pPr>
    </w:p>
    <w:p w14:paraId="06FDFF05" w14:textId="294B59AF" w:rsidR="009803E2" w:rsidRDefault="009803E2" w:rsidP="002F19A8">
      <w:pPr>
        <w:pStyle w:val="BodyText"/>
        <w:tabs>
          <w:tab w:val="left" w:pos="1170"/>
        </w:tabs>
        <w:spacing w:before="38"/>
        <w:ind w:left="0"/>
        <w:rPr>
          <w:rFonts w:asciiTheme="minorHAnsi" w:hAnsiTheme="minorHAnsi" w:cstheme="minorHAnsi"/>
          <w:spacing w:val="-1"/>
          <w:sz w:val="24"/>
          <w:szCs w:val="24"/>
        </w:rPr>
      </w:pPr>
      <w:r>
        <w:rPr>
          <w:rFonts w:asciiTheme="minorHAnsi" w:hAnsiTheme="minorHAnsi" w:cstheme="minorHAnsi"/>
          <w:spacing w:val="-1"/>
          <w:sz w:val="24"/>
          <w:szCs w:val="24"/>
        </w:rPr>
        <w:t xml:space="preserve">Meeting minutes taken by Maddie Sychta. </w:t>
      </w:r>
    </w:p>
    <w:p w14:paraId="4ABC5BC0" w14:textId="3718B209" w:rsidR="009803E2" w:rsidRDefault="009803E2" w:rsidP="002F19A8">
      <w:pPr>
        <w:pStyle w:val="BodyText"/>
        <w:tabs>
          <w:tab w:val="left" w:pos="1170"/>
        </w:tabs>
        <w:spacing w:before="38"/>
        <w:ind w:left="0"/>
        <w:rPr>
          <w:rFonts w:asciiTheme="minorHAnsi" w:hAnsiTheme="minorHAnsi" w:cstheme="minorHAnsi"/>
          <w:spacing w:val="-1"/>
          <w:sz w:val="24"/>
          <w:szCs w:val="24"/>
        </w:rPr>
      </w:pPr>
    </w:p>
    <w:p w14:paraId="4972E294" w14:textId="74E1706C" w:rsidR="009803E2" w:rsidRDefault="009803E2" w:rsidP="002F19A8">
      <w:pPr>
        <w:pStyle w:val="BodyText"/>
        <w:tabs>
          <w:tab w:val="left" w:pos="1170"/>
        </w:tabs>
        <w:spacing w:before="38"/>
        <w:ind w:left="0"/>
        <w:rPr>
          <w:rFonts w:asciiTheme="minorHAnsi" w:hAnsiTheme="minorHAnsi" w:cstheme="minorHAnsi"/>
          <w:spacing w:val="-1"/>
          <w:sz w:val="24"/>
          <w:szCs w:val="24"/>
        </w:rPr>
      </w:pPr>
      <w:r>
        <w:rPr>
          <w:rFonts w:asciiTheme="minorHAnsi" w:hAnsiTheme="minorHAnsi" w:cstheme="minorHAnsi"/>
          <w:spacing w:val="-1"/>
          <w:sz w:val="24"/>
          <w:szCs w:val="24"/>
        </w:rPr>
        <w:t>Meeting called to order at:</w:t>
      </w:r>
      <w:r w:rsidR="00CB5423">
        <w:rPr>
          <w:rFonts w:asciiTheme="minorHAnsi" w:hAnsiTheme="minorHAnsi" w:cstheme="minorHAnsi"/>
          <w:spacing w:val="-1"/>
          <w:sz w:val="24"/>
          <w:szCs w:val="24"/>
        </w:rPr>
        <w:t xml:space="preserve"> 12:31 pm</w:t>
      </w:r>
    </w:p>
    <w:p w14:paraId="6AC34B57" w14:textId="77777777" w:rsidR="009803E2" w:rsidRDefault="009803E2" w:rsidP="002F19A8">
      <w:pPr>
        <w:pStyle w:val="BodyText"/>
        <w:tabs>
          <w:tab w:val="left" w:pos="1170"/>
        </w:tabs>
        <w:spacing w:before="38"/>
        <w:ind w:left="0"/>
        <w:rPr>
          <w:rFonts w:asciiTheme="minorHAnsi" w:hAnsiTheme="minorHAnsi" w:cstheme="minorHAnsi"/>
          <w:spacing w:val="-1"/>
          <w:sz w:val="24"/>
          <w:szCs w:val="24"/>
        </w:rPr>
      </w:pPr>
    </w:p>
    <w:p w14:paraId="74C62FDA" w14:textId="77777777" w:rsidR="003A4EFD" w:rsidRPr="000216FE" w:rsidRDefault="003A4EFD" w:rsidP="00632E16">
      <w:pPr>
        <w:rPr>
          <w:rFonts w:cstheme="minorHAnsi"/>
          <w:u w:val="single"/>
        </w:rPr>
      </w:pPr>
    </w:p>
    <w:p w14:paraId="1BD87F62" w14:textId="42FA62CF" w:rsidR="00B62168" w:rsidRPr="001406AD" w:rsidRDefault="00632E16" w:rsidP="00B62168">
      <w:pPr>
        <w:pStyle w:val="ListParagraph"/>
        <w:numPr>
          <w:ilvl w:val="0"/>
          <w:numId w:val="1"/>
        </w:numPr>
        <w:rPr>
          <w:rFonts w:cstheme="minorHAnsi"/>
          <w:b/>
        </w:rPr>
      </w:pPr>
      <w:r w:rsidRPr="00614031">
        <w:rPr>
          <w:rFonts w:cstheme="minorHAnsi"/>
          <w:b/>
        </w:rPr>
        <w:t>Administrative Actions</w:t>
      </w:r>
    </w:p>
    <w:p w14:paraId="308DE590" w14:textId="77777777" w:rsidR="00E25D06" w:rsidRPr="00B62168" w:rsidRDefault="00E25D06" w:rsidP="00B62168">
      <w:pPr>
        <w:rPr>
          <w:rFonts w:cstheme="minorHAnsi"/>
          <w:b/>
        </w:rPr>
      </w:pPr>
    </w:p>
    <w:p w14:paraId="20E1436B" w14:textId="4A7446F8" w:rsidR="00632E16" w:rsidRDefault="00632E16" w:rsidP="00632E16">
      <w:pPr>
        <w:pStyle w:val="ListParagraph"/>
        <w:numPr>
          <w:ilvl w:val="0"/>
          <w:numId w:val="1"/>
        </w:numPr>
        <w:rPr>
          <w:rFonts w:cstheme="minorHAnsi"/>
          <w:b/>
        </w:rPr>
      </w:pPr>
      <w:r w:rsidRPr="00614031">
        <w:rPr>
          <w:rFonts w:cstheme="minorHAnsi"/>
          <w:b/>
        </w:rPr>
        <w:t>Consent Agenda</w:t>
      </w:r>
    </w:p>
    <w:p w14:paraId="6DB8A729" w14:textId="56693608" w:rsidR="001840E6" w:rsidRDefault="001840E6" w:rsidP="00E710AB">
      <w:pPr>
        <w:ind w:left="360"/>
        <w:rPr>
          <w:rFonts w:cstheme="minorHAnsi"/>
          <w:bCs/>
        </w:rPr>
      </w:pPr>
    </w:p>
    <w:p w14:paraId="47EA2969" w14:textId="7D437223" w:rsidR="000843D2" w:rsidRDefault="000843D2" w:rsidP="00B56FB6">
      <w:pPr>
        <w:rPr>
          <w:rFonts w:cstheme="minorHAnsi"/>
          <w:bCs/>
          <w:i/>
          <w:iCs/>
        </w:rPr>
      </w:pPr>
    </w:p>
    <w:p w14:paraId="1F7EB67B" w14:textId="6E6B05C2" w:rsidR="000843D2" w:rsidRPr="000843D2" w:rsidRDefault="000843D2" w:rsidP="00E710AB">
      <w:pPr>
        <w:ind w:left="360"/>
        <w:rPr>
          <w:rFonts w:cstheme="minorHAnsi"/>
          <w:bCs/>
        </w:rPr>
      </w:pPr>
      <w:r>
        <w:rPr>
          <w:rFonts w:cstheme="minorHAnsi"/>
          <w:bCs/>
        </w:rPr>
        <w:t>Buisch</w:t>
      </w:r>
      <w:r w:rsidR="0016620A">
        <w:rPr>
          <w:rFonts w:cstheme="minorHAnsi"/>
          <w:bCs/>
        </w:rPr>
        <w:t xml:space="preserve"> made a</w:t>
      </w:r>
      <w:r>
        <w:rPr>
          <w:rFonts w:cstheme="minorHAnsi"/>
          <w:bCs/>
        </w:rPr>
        <w:t xml:space="preserve"> motion</w:t>
      </w:r>
      <w:r w:rsidR="00361A46">
        <w:rPr>
          <w:rFonts w:cstheme="minorHAnsi"/>
          <w:bCs/>
        </w:rPr>
        <w:t xml:space="preserve"> to review</w:t>
      </w:r>
      <w:r>
        <w:rPr>
          <w:rFonts w:cstheme="minorHAnsi"/>
          <w:bCs/>
        </w:rPr>
        <w:t xml:space="preserve">. Zervou second. </w:t>
      </w:r>
    </w:p>
    <w:p w14:paraId="3A11BC55" w14:textId="77777777" w:rsidR="00E710AB" w:rsidRPr="00E710AB" w:rsidRDefault="00E710AB" w:rsidP="00E710AB">
      <w:pPr>
        <w:ind w:left="360"/>
        <w:rPr>
          <w:rFonts w:cstheme="minorHAnsi"/>
          <w:bCs/>
        </w:rPr>
      </w:pPr>
    </w:p>
    <w:p w14:paraId="230499C6" w14:textId="0A40E92E" w:rsidR="00356A8A" w:rsidRPr="00A73BBE" w:rsidRDefault="00120DB4" w:rsidP="00A73BBE">
      <w:pPr>
        <w:pStyle w:val="ListParagraph"/>
        <w:numPr>
          <w:ilvl w:val="1"/>
          <w:numId w:val="1"/>
        </w:numPr>
        <w:rPr>
          <w:rFonts w:cstheme="minorHAnsi"/>
        </w:rPr>
      </w:pPr>
      <w:r>
        <w:rPr>
          <w:rFonts w:cstheme="minorHAnsi"/>
        </w:rPr>
        <w:t>September</w:t>
      </w:r>
      <w:r w:rsidR="00346774" w:rsidRPr="002216B5">
        <w:rPr>
          <w:rFonts w:cstheme="minorHAnsi"/>
        </w:rPr>
        <w:t xml:space="preserve"> Meeting Minutes</w:t>
      </w:r>
    </w:p>
    <w:p w14:paraId="0A3888C1" w14:textId="571BD46D" w:rsidR="00AB2320" w:rsidRPr="005E22A4" w:rsidRDefault="00AB2320" w:rsidP="00356A8A">
      <w:pPr>
        <w:pStyle w:val="ListParagraph"/>
        <w:numPr>
          <w:ilvl w:val="1"/>
          <w:numId w:val="1"/>
        </w:numPr>
        <w:rPr>
          <w:rFonts w:cstheme="minorHAnsi"/>
        </w:rPr>
      </w:pPr>
      <w:r>
        <w:rPr>
          <w:rFonts w:cstheme="minorHAnsi"/>
          <w:u w:val="single"/>
        </w:rPr>
        <w:t>Course Change Proposal</w:t>
      </w:r>
      <w:r w:rsidRPr="005E22A4">
        <w:rPr>
          <w:rFonts w:cstheme="minorHAnsi"/>
        </w:rPr>
        <w:t xml:space="preserve">: </w:t>
      </w:r>
      <w:hyperlink r:id="rId9" w:history="1">
        <w:r w:rsidRPr="005E22A4">
          <w:rPr>
            <w:rStyle w:val="Hyperlink"/>
            <w:rFonts w:cstheme="minorHAnsi"/>
            <w:u w:val="none"/>
          </w:rPr>
          <w:t>ART 556: Graphic Design for Interactive Media</w:t>
        </w:r>
      </w:hyperlink>
      <w:r w:rsidR="00622522">
        <w:rPr>
          <w:rStyle w:val="Hyperlink"/>
          <w:sz w:val="16"/>
          <w:szCs w:val="16"/>
          <w:u w:val="none"/>
        </w:rPr>
        <w:t xml:space="preserve"> </w:t>
      </w:r>
      <w:r w:rsidR="00622522">
        <w:rPr>
          <w:rFonts w:cstheme="minorHAnsi"/>
          <w:i/>
          <w:iCs/>
        </w:rPr>
        <w:t>(Update course description, requisite, and remove repeatability)</w:t>
      </w:r>
    </w:p>
    <w:p w14:paraId="5E31063C" w14:textId="38BF506C" w:rsidR="00AD220A" w:rsidRDefault="00AD220A" w:rsidP="00356A8A">
      <w:pPr>
        <w:pStyle w:val="ListParagraph"/>
        <w:numPr>
          <w:ilvl w:val="1"/>
          <w:numId w:val="1"/>
        </w:numPr>
        <w:rPr>
          <w:rFonts w:cstheme="minorHAnsi"/>
        </w:rPr>
      </w:pPr>
      <w:r>
        <w:rPr>
          <w:rFonts w:cstheme="minorHAnsi"/>
          <w:u w:val="single"/>
        </w:rPr>
        <w:t>Course Change Proposal:</w:t>
      </w:r>
      <w:r>
        <w:rPr>
          <w:rFonts w:cstheme="minorHAnsi"/>
        </w:rPr>
        <w:t xml:space="preserve"> </w:t>
      </w:r>
      <w:hyperlink r:id="rId10" w:history="1">
        <w:r w:rsidRPr="005E22A4">
          <w:rPr>
            <w:rStyle w:val="Hyperlink"/>
            <w:rFonts w:cstheme="minorHAnsi"/>
            <w:u w:val="none"/>
          </w:rPr>
          <w:t xml:space="preserve">CURRIC 550: </w:t>
        </w:r>
        <w:r w:rsidR="00FB0F61" w:rsidRPr="005E22A4">
          <w:rPr>
            <w:rStyle w:val="Hyperlink"/>
            <w:rFonts w:cstheme="minorHAnsi"/>
            <w:u w:val="none"/>
          </w:rPr>
          <w:t>Methods, Materials and Activities in Early Childhood Education</w:t>
        </w:r>
      </w:hyperlink>
      <w:r w:rsidR="002E5E82">
        <w:rPr>
          <w:rStyle w:val="Hyperlink"/>
          <w:rFonts w:cstheme="minorHAnsi"/>
          <w:u w:val="none"/>
        </w:rPr>
        <w:t xml:space="preserve"> </w:t>
      </w:r>
      <w:r w:rsidR="002E5E82">
        <w:rPr>
          <w:rFonts w:cstheme="minorHAnsi"/>
          <w:i/>
          <w:iCs/>
        </w:rPr>
        <w:t>(Update audience to grad/undergrad and requisite)</w:t>
      </w:r>
    </w:p>
    <w:p w14:paraId="6AF27A9F" w14:textId="41CC94B1" w:rsidR="00FB0F61" w:rsidRPr="00FB0F61" w:rsidRDefault="00FB0F61" w:rsidP="00356A8A">
      <w:pPr>
        <w:pStyle w:val="ListParagraph"/>
        <w:numPr>
          <w:ilvl w:val="1"/>
          <w:numId w:val="1"/>
        </w:numPr>
        <w:rPr>
          <w:rFonts w:cstheme="minorHAnsi"/>
        </w:rPr>
      </w:pPr>
      <w:r>
        <w:rPr>
          <w:rFonts w:cstheme="minorHAnsi"/>
          <w:u w:val="single"/>
        </w:rPr>
        <w:t>Course Change Proposal:</w:t>
      </w:r>
      <w:r>
        <w:rPr>
          <w:rFonts w:cstheme="minorHAnsi"/>
        </w:rPr>
        <w:t xml:space="preserve"> </w:t>
      </w:r>
      <w:hyperlink r:id="rId11" w:history="1">
        <w:r w:rsidRPr="005E22A4">
          <w:rPr>
            <w:rStyle w:val="Hyperlink"/>
            <w:rFonts w:cstheme="minorHAnsi"/>
            <w:u w:val="none"/>
          </w:rPr>
          <w:t>ED POL 150: Education and Public Policy</w:t>
        </w:r>
      </w:hyperlink>
      <w:r>
        <w:rPr>
          <w:rFonts w:cstheme="minorHAnsi"/>
        </w:rPr>
        <w:t xml:space="preserve"> </w:t>
      </w:r>
      <w:r>
        <w:rPr>
          <w:rFonts w:cstheme="minorHAnsi"/>
          <w:i/>
          <w:iCs/>
        </w:rPr>
        <w:t>(Update component type to include discussion sections)</w:t>
      </w:r>
    </w:p>
    <w:p w14:paraId="5032BB11" w14:textId="6D9A5523" w:rsidR="00FB0F61" w:rsidRPr="00FB0F61" w:rsidRDefault="00FB0F61" w:rsidP="00356A8A">
      <w:pPr>
        <w:pStyle w:val="ListParagraph"/>
        <w:numPr>
          <w:ilvl w:val="1"/>
          <w:numId w:val="1"/>
        </w:numPr>
        <w:rPr>
          <w:rFonts w:cstheme="minorHAnsi"/>
        </w:rPr>
      </w:pPr>
      <w:r>
        <w:rPr>
          <w:rFonts w:cstheme="minorHAnsi"/>
          <w:u w:val="single"/>
        </w:rPr>
        <w:t>Course Change Proposal:</w:t>
      </w:r>
      <w:r>
        <w:rPr>
          <w:rFonts w:cstheme="minorHAnsi"/>
        </w:rPr>
        <w:t xml:space="preserve"> </w:t>
      </w:r>
      <w:hyperlink r:id="rId12" w:history="1">
        <w:r w:rsidRPr="005E22A4">
          <w:rPr>
            <w:rStyle w:val="Hyperlink"/>
            <w:rFonts w:cstheme="minorHAnsi"/>
            <w:u w:val="none"/>
          </w:rPr>
          <w:t>ED POL 600: Problems in Educational Policy</w:t>
        </w:r>
      </w:hyperlink>
      <w:r>
        <w:rPr>
          <w:rFonts w:cstheme="minorHAnsi"/>
        </w:rPr>
        <w:t xml:space="preserve"> </w:t>
      </w:r>
      <w:r>
        <w:rPr>
          <w:rFonts w:cstheme="minorHAnsi"/>
          <w:i/>
          <w:iCs/>
        </w:rPr>
        <w:t>(Update credit value to 3 credits)</w:t>
      </w:r>
    </w:p>
    <w:p w14:paraId="205616B1" w14:textId="7F05698E" w:rsidR="00FB0F61" w:rsidRPr="00202998" w:rsidRDefault="00FB0F61" w:rsidP="00356A8A">
      <w:pPr>
        <w:pStyle w:val="ListParagraph"/>
        <w:numPr>
          <w:ilvl w:val="1"/>
          <w:numId w:val="1"/>
        </w:numPr>
        <w:rPr>
          <w:rFonts w:cstheme="minorHAnsi"/>
        </w:rPr>
      </w:pPr>
      <w:r>
        <w:rPr>
          <w:rFonts w:cstheme="minorHAnsi"/>
          <w:u w:val="single"/>
        </w:rPr>
        <w:t>Course Change Proposal</w:t>
      </w:r>
      <w:r>
        <w:rPr>
          <w:rFonts w:cstheme="minorHAnsi"/>
        </w:rPr>
        <w:t xml:space="preserve">: </w:t>
      </w:r>
      <w:hyperlink r:id="rId13" w:history="1">
        <w:r w:rsidRPr="007D22EB">
          <w:rPr>
            <w:rStyle w:val="Hyperlink"/>
            <w:rFonts w:cstheme="minorHAnsi"/>
            <w:u w:val="none"/>
          </w:rPr>
          <w:t>ED POL 911: Seminar in Urban Education</w:t>
        </w:r>
      </w:hyperlink>
      <w:r>
        <w:rPr>
          <w:rFonts w:cstheme="minorHAnsi"/>
        </w:rPr>
        <w:t xml:space="preserve"> </w:t>
      </w:r>
      <w:r>
        <w:rPr>
          <w:rFonts w:cstheme="minorHAnsi"/>
          <w:i/>
          <w:iCs/>
        </w:rPr>
        <w:t>(Update credit value to 3 credits</w:t>
      </w:r>
      <w:r w:rsidR="003840EF">
        <w:rPr>
          <w:rFonts w:cstheme="minorHAnsi"/>
          <w:i/>
          <w:iCs/>
        </w:rPr>
        <w:t xml:space="preserve"> and course description per university guidelines</w:t>
      </w:r>
      <w:r>
        <w:rPr>
          <w:rFonts w:cstheme="minorHAnsi"/>
          <w:i/>
          <w:iCs/>
        </w:rPr>
        <w:t>)</w:t>
      </w:r>
    </w:p>
    <w:p w14:paraId="0DAF5770" w14:textId="53042E82" w:rsidR="00202998" w:rsidRPr="00356A8A" w:rsidRDefault="00202998" w:rsidP="00356A8A">
      <w:pPr>
        <w:pStyle w:val="ListParagraph"/>
        <w:numPr>
          <w:ilvl w:val="1"/>
          <w:numId w:val="1"/>
        </w:numPr>
        <w:rPr>
          <w:rFonts w:cstheme="minorHAnsi"/>
        </w:rPr>
      </w:pPr>
      <w:r>
        <w:rPr>
          <w:rFonts w:cstheme="minorHAnsi"/>
          <w:u w:val="single"/>
        </w:rPr>
        <w:t>Course Change Proposal:</w:t>
      </w:r>
      <w:r>
        <w:rPr>
          <w:rFonts w:cstheme="minorHAnsi"/>
        </w:rPr>
        <w:t xml:space="preserve"> </w:t>
      </w:r>
      <w:hyperlink r:id="rId14" w:history="1">
        <w:r w:rsidRPr="00202998">
          <w:rPr>
            <w:rStyle w:val="Hyperlink"/>
            <w:rFonts w:cstheme="minorHAnsi"/>
            <w:u w:val="none"/>
          </w:rPr>
          <w:t>CURRIC 676: Bilingualism and Biliteracy in Schools</w:t>
        </w:r>
      </w:hyperlink>
      <w:r w:rsidR="008860E4">
        <w:rPr>
          <w:rFonts w:cstheme="minorHAnsi"/>
        </w:rPr>
        <w:t xml:space="preserve"> </w:t>
      </w:r>
      <w:r w:rsidR="008860E4">
        <w:rPr>
          <w:rFonts w:cstheme="minorHAnsi"/>
          <w:i/>
          <w:iCs/>
        </w:rPr>
        <w:t>(Update audience and requisite to include undergraduate students</w:t>
      </w:r>
      <w:r w:rsidR="00F2449E">
        <w:rPr>
          <w:rFonts w:cstheme="minorHAnsi"/>
          <w:i/>
          <w:iCs/>
        </w:rPr>
        <w:t>)</w:t>
      </w:r>
    </w:p>
    <w:p w14:paraId="63784EC5" w14:textId="77777777" w:rsidR="00E710AB" w:rsidRDefault="00E710AB" w:rsidP="001840E6">
      <w:pPr>
        <w:rPr>
          <w:rFonts w:cstheme="minorHAnsi"/>
          <w:bCs/>
        </w:rPr>
      </w:pPr>
    </w:p>
    <w:p w14:paraId="31ECF13B" w14:textId="685D463F" w:rsidR="00E710AB" w:rsidRDefault="000843D2" w:rsidP="001840E6">
      <w:pPr>
        <w:rPr>
          <w:rFonts w:cstheme="minorHAnsi"/>
          <w:bCs/>
        </w:rPr>
      </w:pPr>
      <w:r>
        <w:rPr>
          <w:rFonts w:cstheme="minorHAnsi"/>
          <w:bCs/>
        </w:rPr>
        <w:lastRenderedPageBreak/>
        <w:t>Turner</w:t>
      </w:r>
      <w:r w:rsidR="0016620A">
        <w:rPr>
          <w:rFonts w:cstheme="minorHAnsi"/>
          <w:bCs/>
        </w:rPr>
        <w:t xml:space="preserve"> made a motion to approve</w:t>
      </w:r>
      <w:r>
        <w:rPr>
          <w:rFonts w:cstheme="minorHAnsi"/>
          <w:bCs/>
        </w:rPr>
        <w:t>, Bu</w:t>
      </w:r>
      <w:r w:rsidR="0016620A">
        <w:rPr>
          <w:rFonts w:cstheme="minorHAnsi"/>
          <w:bCs/>
        </w:rPr>
        <w:t>is</w:t>
      </w:r>
      <w:r>
        <w:rPr>
          <w:rFonts w:cstheme="minorHAnsi"/>
          <w:bCs/>
        </w:rPr>
        <w:t>ch</w:t>
      </w:r>
      <w:r w:rsidR="0016620A">
        <w:rPr>
          <w:rFonts w:cstheme="minorHAnsi"/>
          <w:bCs/>
        </w:rPr>
        <w:t xml:space="preserve"> second</w:t>
      </w:r>
      <w:r>
        <w:rPr>
          <w:rFonts w:cstheme="minorHAnsi"/>
          <w:bCs/>
        </w:rPr>
        <w:t xml:space="preserve">. </w:t>
      </w:r>
    </w:p>
    <w:p w14:paraId="650C3845" w14:textId="20D79BA4" w:rsidR="000843D2" w:rsidRDefault="000843D2" w:rsidP="001840E6">
      <w:pPr>
        <w:rPr>
          <w:rFonts w:cstheme="minorHAnsi"/>
          <w:bCs/>
        </w:rPr>
      </w:pPr>
    </w:p>
    <w:p w14:paraId="0A7A9DA0" w14:textId="0535880A" w:rsidR="000843D2" w:rsidRPr="000843D2" w:rsidRDefault="000843D2" w:rsidP="001840E6">
      <w:pPr>
        <w:rPr>
          <w:rFonts w:cstheme="minorHAnsi"/>
          <w:bCs/>
        </w:rPr>
      </w:pPr>
      <w:r>
        <w:rPr>
          <w:rFonts w:cstheme="minorHAnsi"/>
          <w:bCs/>
        </w:rPr>
        <w:t xml:space="preserve">Approved. </w:t>
      </w:r>
    </w:p>
    <w:p w14:paraId="69EA8E81" w14:textId="6669D5EF" w:rsidR="008C46F8" w:rsidRDefault="008C46F8" w:rsidP="001840E6">
      <w:pPr>
        <w:rPr>
          <w:rFonts w:cstheme="minorHAnsi"/>
          <w:bCs/>
        </w:rPr>
      </w:pPr>
    </w:p>
    <w:p w14:paraId="05412152" w14:textId="77777777" w:rsidR="008C46F8" w:rsidRPr="001840E6" w:rsidRDefault="008C46F8" w:rsidP="001840E6">
      <w:pPr>
        <w:rPr>
          <w:rFonts w:cstheme="minorHAnsi"/>
          <w:bCs/>
        </w:rPr>
      </w:pPr>
    </w:p>
    <w:p w14:paraId="7CE42121" w14:textId="77777777" w:rsidR="00632E16" w:rsidRPr="00614031" w:rsidRDefault="00632E16" w:rsidP="00632E16">
      <w:pPr>
        <w:pStyle w:val="ListParagraph"/>
        <w:numPr>
          <w:ilvl w:val="0"/>
          <w:numId w:val="1"/>
        </w:numPr>
        <w:rPr>
          <w:rFonts w:cstheme="minorHAnsi"/>
          <w:b/>
        </w:rPr>
      </w:pPr>
      <w:r w:rsidRPr="00614031">
        <w:rPr>
          <w:rFonts w:cstheme="minorHAnsi"/>
          <w:b/>
        </w:rPr>
        <w:t>Old Business</w:t>
      </w:r>
    </w:p>
    <w:p w14:paraId="11FEF06E" w14:textId="77777777" w:rsidR="00E25D06" w:rsidRPr="000216FE" w:rsidRDefault="00E25D06" w:rsidP="00632E16">
      <w:pPr>
        <w:rPr>
          <w:rFonts w:cstheme="minorHAnsi"/>
        </w:rPr>
      </w:pPr>
    </w:p>
    <w:p w14:paraId="36338EC9" w14:textId="36392474" w:rsidR="00632E16" w:rsidRDefault="00632E16" w:rsidP="00632E16">
      <w:pPr>
        <w:pStyle w:val="ListParagraph"/>
        <w:numPr>
          <w:ilvl w:val="0"/>
          <w:numId w:val="1"/>
        </w:numPr>
        <w:rPr>
          <w:rFonts w:cstheme="minorHAnsi"/>
          <w:b/>
        </w:rPr>
      </w:pPr>
      <w:r w:rsidRPr="00614031">
        <w:rPr>
          <w:rFonts w:cstheme="minorHAnsi"/>
          <w:b/>
        </w:rPr>
        <w:t>New Business</w:t>
      </w:r>
    </w:p>
    <w:p w14:paraId="49383D2C" w14:textId="20C0164F" w:rsidR="00D03785" w:rsidRDefault="00D03785" w:rsidP="00531FF4">
      <w:pPr>
        <w:rPr>
          <w:rFonts w:cstheme="minorHAnsi"/>
          <w:b/>
        </w:rPr>
      </w:pPr>
    </w:p>
    <w:p w14:paraId="5DF56332" w14:textId="715173F8" w:rsidR="00E710AB" w:rsidRDefault="000843D2" w:rsidP="00531FF4">
      <w:pPr>
        <w:rPr>
          <w:rFonts w:cstheme="minorHAnsi"/>
          <w:bCs/>
        </w:rPr>
      </w:pPr>
      <w:r>
        <w:rPr>
          <w:rFonts w:cstheme="minorHAnsi"/>
          <w:bCs/>
        </w:rPr>
        <w:t>Hebgen</w:t>
      </w:r>
      <w:r w:rsidR="0016620A">
        <w:rPr>
          <w:rFonts w:cstheme="minorHAnsi"/>
          <w:bCs/>
        </w:rPr>
        <w:t xml:space="preserve"> made a motion</w:t>
      </w:r>
      <w:r w:rsidR="00361A46">
        <w:rPr>
          <w:rFonts w:cstheme="minorHAnsi"/>
          <w:bCs/>
        </w:rPr>
        <w:t xml:space="preserve"> to review items D. a.-c.</w:t>
      </w:r>
      <w:r>
        <w:rPr>
          <w:rFonts w:cstheme="minorHAnsi"/>
          <w:bCs/>
        </w:rPr>
        <w:t xml:space="preserve"> Wang</w:t>
      </w:r>
      <w:r w:rsidR="0016620A">
        <w:rPr>
          <w:rFonts w:cstheme="minorHAnsi"/>
          <w:bCs/>
        </w:rPr>
        <w:t xml:space="preserve"> second</w:t>
      </w:r>
      <w:r>
        <w:rPr>
          <w:rFonts w:cstheme="minorHAnsi"/>
          <w:bCs/>
        </w:rPr>
        <w:t xml:space="preserve">. </w:t>
      </w:r>
    </w:p>
    <w:p w14:paraId="1F6C30A6" w14:textId="77777777" w:rsidR="000843D2" w:rsidRPr="000843D2" w:rsidRDefault="000843D2" w:rsidP="00531FF4">
      <w:pPr>
        <w:rPr>
          <w:rFonts w:cstheme="minorHAnsi"/>
          <w:b/>
        </w:rPr>
      </w:pPr>
    </w:p>
    <w:p w14:paraId="711C1ABE" w14:textId="119B50A0" w:rsidR="00531FF4" w:rsidRPr="00531FF4" w:rsidRDefault="00531FF4" w:rsidP="00531FF4">
      <w:pPr>
        <w:rPr>
          <w:rFonts w:cstheme="minorHAnsi"/>
          <w:bCs/>
        </w:rPr>
      </w:pPr>
      <w:r>
        <w:rPr>
          <w:rFonts w:cstheme="minorHAnsi"/>
          <w:b/>
        </w:rPr>
        <w:t xml:space="preserve">Presenters: </w:t>
      </w:r>
      <w:r>
        <w:rPr>
          <w:rFonts w:cstheme="minorHAnsi"/>
          <w:bCs/>
        </w:rPr>
        <w:t>Tom Popkewitz</w:t>
      </w:r>
      <w:r w:rsidR="008E7765">
        <w:rPr>
          <w:rFonts w:cstheme="minorHAnsi"/>
          <w:bCs/>
        </w:rPr>
        <w:t xml:space="preserve"> (Professor)</w:t>
      </w:r>
      <w:r>
        <w:rPr>
          <w:rFonts w:cstheme="minorHAnsi"/>
          <w:bCs/>
        </w:rPr>
        <w:t xml:space="preserve"> and Chris Kirchgasler</w:t>
      </w:r>
      <w:r w:rsidR="008E7765">
        <w:rPr>
          <w:rFonts w:cstheme="minorHAnsi"/>
          <w:bCs/>
        </w:rPr>
        <w:t xml:space="preserve"> (Asst. Professor)</w:t>
      </w:r>
    </w:p>
    <w:p w14:paraId="63EAD8D7" w14:textId="03EC2CCD" w:rsidR="00483C46" w:rsidRPr="000843D2" w:rsidRDefault="00ED2332" w:rsidP="00387311">
      <w:pPr>
        <w:pStyle w:val="ListParagraph"/>
        <w:numPr>
          <w:ilvl w:val="1"/>
          <w:numId w:val="1"/>
        </w:numPr>
        <w:rPr>
          <w:rStyle w:val="Hyperlink"/>
          <w:rFonts w:cstheme="minorHAnsi"/>
          <w:bCs/>
          <w:color w:val="auto"/>
          <w:u w:val="none"/>
        </w:rPr>
      </w:pPr>
      <w:bookmarkStart w:id="0" w:name="_Hlk86415755"/>
      <w:r w:rsidRPr="00D50D42">
        <w:rPr>
          <w:rFonts w:cstheme="minorHAnsi"/>
          <w:bCs/>
          <w:u w:val="single"/>
        </w:rPr>
        <w:t>New Program Proposal</w:t>
      </w:r>
      <w:r>
        <w:rPr>
          <w:rFonts w:cstheme="minorHAnsi"/>
          <w:bCs/>
        </w:rPr>
        <w:t>:</w:t>
      </w:r>
      <w:r w:rsidRPr="00D50D42">
        <w:rPr>
          <w:rFonts w:cstheme="minorHAnsi"/>
          <w:bCs/>
        </w:rPr>
        <w:t xml:space="preserve"> </w:t>
      </w:r>
      <w:hyperlink r:id="rId15" w:history="1">
        <w:r w:rsidR="005A3890">
          <w:rPr>
            <w:rStyle w:val="Hyperlink"/>
            <w:rFonts w:cstheme="minorHAnsi"/>
            <w:bCs/>
            <w:u w:val="none"/>
          </w:rPr>
          <w:t>Certificate in Preparing to Teach Abroad</w:t>
        </w:r>
      </w:hyperlink>
      <w:r w:rsidR="0064041C">
        <w:rPr>
          <w:rStyle w:val="Hyperlink"/>
          <w:rFonts w:cstheme="minorHAnsi"/>
          <w:bCs/>
          <w:u w:val="none"/>
        </w:rPr>
        <w:t xml:space="preserve"> </w:t>
      </w:r>
      <w:r w:rsidR="00864E6E">
        <w:rPr>
          <w:rStyle w:val="Hyperlink"/>
          <w:rFonts w:cstheme="minorHAnsi"/>
          <w:b/>
          <w:color w:val="auto"/>
          <w:u w:val="none"/>
        </w:rPr>
        <w:t>Turner</w:t>
      </w:r>
      <w:r w:rsidR="0064041C" w:rsidRPr="0064041C">
        <w:rPr>
          <w:rStyle w:val="Hyperlink"/>
          <w:rFonts w:cstheme="minorHAnsi"/>
          <w:b/>
          <w:color w:val="auto"/>
          <w:u w:val="none"/>
        </w:rPr>
        <w:t xml:space="preserve">, </w:t>
      </w:r>
      <w:r w:rsidR="00387311">
        <w:rPr>
          <w:rStyle w:val="Hyperlink"/>
          <w:rFonts w:cstheme="minorHAnsi"/>
          <w:b/>
          <w:color w:val="auto"/>
          <w:u w:val="none"/>
        </w:rPr>
        <w:t>Buisch</w:t>
      </w:r>
      <w:r w:rsidR="0064041C" w:rsidRPr="0064041C">
        <w:rPr>
          <w:rStyle w:val="Hyperlink"/>
          <w:rFonts w:cstheme="minorHAnsi"/>
          <w:b/>
          <w:color w:val="auto"/>
          <w:u w:val="none"/>
        </w:rPr>
        <w:t xml:space="preserve">, </w:t>
      </w:r>
      <w:r w:rsidR="003F2BF2">
        <w:rPr>
          <w:rStyle w:val="Hyperlink"/>
          <w:rFonts w:cstheme="minorHAnsi"/>
          <w:b/>
          <w:color w:val="auto"/>
          <w:u w:val="none"/>
        </w:rPr>
        <w:t>Schrage</w:t>
      </w:r>
    </w:p>
    <w:p w14:paraId="1B7C53A7" w14:textId="77777777" w:rsidR="0070643E" w:rsidRDefault="0070643E" w:rsidP="000843D2">
      <w:pPr>
        <w:rPr>
          <w:rFonts w:cstheme="minorHAnsi"/>
          <w:bCs/>
        </w:rPr>
      </w:pPr>
    </w:p>
    <w:p w14:paraId="167F610F" w14:textId="5EB5A079" w:rsidR="000843D2" w:rsidRDefault="00DE5379" w:rsidP="000843D2">
      <w:pPr>
        <w:rPr>
          <w:rFonts w:cstheme="minorHAnsi"/>
          <w:bCs/>
        </w:rPr>
      </w:pPr>
      <w:r>
        <w:rPr>
          <w:rFonts w:cstheme="minorHAnsi"/>
          <w:bCs/>
        </w:rPr>
        <w:t>Popkewitz and Kirchgasler presenting. This undergraduate certificate i</w:t>
      </w:r>
      <w:r w:rsidR="00676B02">
        <w:rPr>
          <w:rFonts w:cstheme="minorHAnsi"/>
          <w:bCs/>
        </w:rPr>
        <w:t>s</w:t>
      </w:r>
      <w:r>
        <w:rPr>
          <w:rFonts w:cstheme="minorHAnsi"/>
          <w:bCs/>
        </w:rPr>
        <w:t xml:space="preserve"> not a teacher certification program</w:t>
      </w:r>
      <w:r w:rsidR="0070643E">
        <w:rPr>
          <w:rFonts w:cstheme="minorHAnsi"/>
          <w:bCs/>
        </w:rPr>
        <w:t xml:space="preserve"> but </w:t>
      </w:r>
      <w:r>
        <w:rPr>
          <w:rFonts w:cstheme="minorHAnsi"/>
          <w:bCs/>
        </w:rPr>
        <w:t>targets students interested in working in schools overseas. There are three required courses designed to give students an understanding of the complexities of teaching and the social and political implications of that work. Electives are divided into sections</w:t>
      </w:r>
      <w:r w:rsidR="0070643E">
        <w:rPr>
          <w:rFonts w:cstheme="minorHAnsi"/>
          <w:bCs/>
        </w:rPr>
        <w:t>,</w:t>
      </w:r>
      <w:r>
        <w:rPr>
          <w:rFonts w:cstheme="minorHAnsi"/>
          <w:bCs/>
        </w:rPr>
        <w:t xml:space="preserve"> education and area studies. </w:t>
      </w:r>
    </w:p>
    <w:p w14:paraId="2ABD05C5" w14:textId="77777777" w:rsidR="00DE5379" w:rsidRDefault="00DE5379" w:rsidP="000843D2">
      <w:pPr>
        <w:rPr>
          <w:rFonts w:cstheme="minorHAnsi"/>
          <w:bCs/>
        </w:rPr>
      </w:pPr>
    </w:p>
    <w:p w14:paraId="4A2D600B" w14:textId="1FE3E70C" w:rsidR="005E68F7" w:rsidRDefault="0070643E" w:rsidP="000843D2">
      <w:pPr>
        <w:rPr>
          <w:rFonts w:cstheme="minorHAnsi"/>
          <w:bCs/>
        </w:rPr>
      </w:pPr>
      <w:r>
        <w:rPr>
          <w:rFonts w:cstheme="minorHAnsi"/>
          <w:bCs/>
        </w:rPr>
        <w:t xml:space="preserve">Turner asked for more information about the division of elections. Popkewitz explained that the </w:t>
      </w:r>
      <w:r w:rsidR="005E68F7">
        <w:rPr>
          <w:rFonts w:cstheme="minorHAnsi"/>
          <w:bCs/>
        </w:rPr>
        <w:t xml:space="preserve">list of elective options allows the student to determine their focus based on interests. Popkewitz and Kirchgasler reviewed course syllabi to determine fit. </w:t>
      </w:r>
      <w:r w:rsidR="008D3D0C">
        <w:rPr>
          <w:rFonts w:cstheme="minorHAnsi"/>
          <w:bCs/>
        </w:rPr>
        <w:t>Turner suggested reframing the “regional/area studies” electives as a topic, like the education electives.</w:t>
      </w:r>
    </w:p>
    <w:p w14:paraId="7549B536" w14:textId="77777777" w:rsidR="005E68F7" w:rsidRDefault="005E68F7" w:rsidP="000843D2">
      <w:pPr>
        <w:rPr>
          <w:rFonts w:cstheme="minorHAnsi"/>
          <w:bCs/>
        </w:rPr>
      </w:pPr>
    </w:p>
    <w:p w14:paraId="3DB7F509" w14:textId="45579883" w:rsidR="000843D2" w:rsidRDefault="005E68F7" w:rsidP="000843D2">
      <w:pPr>
        <w:rPr>
          <w:rFonts w:cstheme="minorHAnsi"/>
          <w:bCs/>
        </w:rPr>
      </w:pPr>
      <w:r>
        <w:rPr>
          <w:rFonts w:cstheme="minorHAnsi"/>
          <w:bCs/>
        </w:rPr>
        <w:t>Turner recommended an update to the assessment plan</w:t>
      </w:r>
      <w:r w:rsidR="008D3D0C">
        <w:rPr>
          <w:rFonts w:cstheme="minorHAnsi"/>
          <w:bCs/>
        </w:rPr>
        <w:t xml:space="preserve">: remove the electives section in the curriculum map and indicate that the electives will meet different/various learning outcomes, depending on the course. </w:t>
      </w:r>
    </w:p>
    <w:p w14:paraId="56746089" w14:textId="0523776D" w:rsidR="00536DFC" w:rsidRDefault="00536DFC" w:rsidP="000843D2">
      <w:pPr>
        <w:rPr>
          <w:rFonts w:cstheme="minorHAnsi"/>
          <w:bCs/>
        </w:rPr>
      </w:pPr>
    </w:p>
    <w:p w14:paraId="3CA94FB0" w14:textId="50688529" w:rsidR="008D3D0C" w:rsidRDefault="008D3D0C" w:rsidP="000843D2">
      <w:pPr>
        <w:rPr>
          <w:rFonts w:cstheme="minorHAnsi"/>
          <w:bCs/>
        </w:rPr>
      </w:pPr>
      <w:r>
        <w:rPr>
          <w:rFonts w:cstheme="minorHAnsi"/>
          <w:bCs/>
        </w:rPr>
        <w:t xml:space="preserve">Approved pending the following revisions: (1) update curriculum map in the assessment plan to clarify that the electives will meet different learning outcomes based on the course, (2) update the rationale section to </w:t>
      </w:r>
      <w:r w:rsidR="003163B9">
        <w:rPr>
          <w:rFonts w:cstheme="minorHAnsi"/>
          <w:bCs/>
        </w:rPr>
        <w:t>include subjects listed in the</w:t>
      </w:r>
      <w:r>
        <w:rPr>
          <w:rFonts w:cstheme="minorHAnsi"/>
          <w:bCs/>
        </w:rPr>
        <w:t xml:space="preserve"> electives list, and (3) reconsider the organization of the area studies electives. </w:t>
      </w:r>
    </w:p>
    <w:p w14:paraId="7750A4F3" w14:textId="6BD4F45D" w:rsidR="00536DFC" w:rsidRDefault="00536DFC" w:rsidP="000843D2">
      <w:pPr>
        <w:rPr>
          <w:rFonts w:cstheme="minorHAnsi"/>
          <w:bCs/>
        </w:rPr>
      </w:pPr>
    </w:p>
    <w:p w14:paraId="63AF77D0" w14:textId="2DA06D01" w:rsidR="00536DFC" w:rsidRDefault="00536DFC" w:rsidP="000843D2">
      <w:pPr>
        <w:rPr>
          <w:rFonts w:cstheme="minorHAnsi"/>
          <w:bCs/>
        </w:rPr>
      </w:pPr>
      <w:r>
        <w:rPr>
          <w:rFonts w:cstheme="minorHAnsi"/>
          <w:bCs/>
        </w:rPr>
        <w:t>Buisch</w:t>
      </w:r>
      <w:r w:rsidR="008D3D0C">
        <w:rPr>
          <w:rFonts w:cstheme="minorHAnsi"/>
          <w:bCs/>
        </w:rPr>
        <w:t xml:space="preserve"> made a motion to approve.</w:t>
      </w:r>
      <w:r>
        <w:rPr>
          <w:rFonts w:cstheme="minorHAnsi"/>
          <w:bCs/>
        </w:rPr>
        <w:t xml:space="preserve"> Turner</w:t>
      </w:r>
      <w:r w:rsidR="008D3D0C">
        <w:rPr>
          <w:rFonts w:cstheme="minorHAnsi"/>
          <w:bCs/>
        </w:rPr>
        <w:t xml:space="preserve"> second</w:t>
      </w:r>
      <w:r>
        <w:rPr>
          <w:rFonts w:cstheme="minorHAnsi"/>
          <w:bCs/>
        </w:rPr>
        <w:t xml:space="preserve">. </w:t>
      </w:r>
    </w:p>
    <w:p w14:paraId="2C4F3E3A" w14:textId="7712F4A9" w:rsidR="00536DFC" w:rsidRDefault="00536DFC" w:rsidP="000843D2">
      <w:pPr>
        <w:rPr>
          <w:rFonts w:cstheme="minorHAnsi"/>
          <w:bCs/>
        </w:rPr>
      </w:pPr>
    </w:p>
    <w:p w14:paraId="2D40DD13" w14:textId="439937E3" w:rsidR="00536DFC" w:rsidRDefault="00536DFC" w:rsidP="000843D2">
      <w:pPr>
        <w:rPr>
          <w:rFonts w:cstheme="minorHAnsi"/>
          <w:bCs/>
        </w:rPr>
      </w:pPr>
      <w:r>
        <w:rPr>
          <w:rFonts w:cstheme="minorHAnsi"/>
          <w:bCs/>
        </w:rPr>
        <w:t>Approved.</w:t>
      </w:r>
    </w:p>
    <w:p w14:paraId="1E4BE081" w14:textId="77777777" w:rsidR="00536DFC" w:rsidRPr="000843D2" w:rsidRDefault="00536DFC" w:rsidP="000843D2">
      <w:pPr>
        <w:rPr>
          <w:rFonts w:cstheme="minorHAnsi"/>
          <w:bCs/>
        </w:rPr>
      </w:pPr>
    </w:p>
    <w:p w14:paraId="4B7DD76E" w14:textId="6801CBE4" w:rsidR="00483C46" w:rsidRPr="00536DFC" w:rsidRDefault="00ED2332" w:rsidP="00387311">
      <w:pPr>
        <w:pStyle w:val="ListParagraph"/>
        <w:numPr>
          <w:ilvl w:val="1"/>
          <w:numId w:val="1"/>
        </w:numPr>
        <w:rPr>
          <w:rStyle w:val="Hyperlink"/>
          <w:rFonts w:cstheme="minorHAnsi"/>
          <w:bCs/>
          <w:color w:val="auto"/>
          <w:u w:val="none"/>
        </w:rPr>
      </w:pPr>
      <w:r>
        <w:rPr>
          <w:rFonts w:cstheme="minorHAnsi"/>
          <w:bCs/>
          <w:u w:val="single"/>
        </w:rPr>
        <w:t>New Course Proposal</w:t>
      </w:r>
      <w:r w:rsidRPr="003C275F">
        <w:rPr>
          <w:rFonts w:cstheme="minorHAnsi"/>
          <w:bCs/>
        </w:rPr>
        <w:t xml:space="preserve">: </w:t>
      </w:r>
      <w:hyperlink r:id="rId16" w:history="1">
        <w:r w:rsidR="00AC668E">
          <w:rPr>
            <w:rStyle w:val="Hyperlink"/>
            <w:rFonts w:cstheme="minorHAnsi"/>
            <w:bCs/>
            <w:u w:val="none"/>
          </w:rPr>
          <w:t>CURRIC 418: Preparing to Teach Abroad</w:t>
        </w:r>
      </w:hyperlink>
      <w:r w:rsidR="0064041C">
        <w:rPr>
          <w:rStyle w:val="Hyperlink"/>
          <w:rFonts w:cstheme="minorHAnsi"/>
          <w:bCs/>
          <w:u w:val="none"/>
        </w:rPr>
        <w:t xml:space="preserve"> </w:t>
      </w:r>
      <w:r w:rsidR="00864E6E">
        <w:rPr>
          <w:rStyle w:val="Hyperlink"/>
          <w:rFonts w:cstheme="minorHAnsi"/>
          <w:b/>
          <w:color w:val="auto"/>
          <w:u w:val="none"/>
        </w:rPr>
        <w:t>Turner</w:t>
      </w:r>
      <w:r w:rsidR="0064041C" w:rsidRPr="0064041C">
        <w:rPr>
          <w:rStyle w:val="Hyperlink"/>
          <w:rFonts w:cstheme="minorHAnsi"/>
          <w:b/>
          <w:color w:val="auto"/>
          <w:u w:val="none"/>
        </w:rPr>
        <w:t xml:space="preserve">, </w:t>
      </w:r>
      <w:r w:rsidR="00387311">
        <w:rPr>
          <w:rStyle w:val="Hyperlink"/>
          <w:rFonts w:cstheme="minorHAnsi"/>
          <w:b/>
          <w:color w:val="auto"/>
          <w:u w:val="none"/>
        </w:rPr>
        <w:t>Buisch</w:t>
      </w:r>
      <w:r w:rsidR="0064041C" w:rsidRPr="0064041C">
        <w:rPr>
          <w:rStyle w:val="Hyperlink"/>
          <w:rFonts w:cstheme="minorHAnsi"/>
          <w:b/>
          <w:color w:val="auto"/>
          <w:u w:val="none"/>
        </w:rPr>
        <w:t xml:space="preserve">, </w:t>
      </w:r>
      <w:r w:rsidR="003F2BF2">
        <w:rPr>
          <w:rStyle w:val="Hyperlink"/>
          <w:rFonts w:cstheme="minorHAnsi"/>
          <w:b/>
          <w:color w:val="auto"/>
          <w:u w:val="none"/>
        </w:rPr>
        <w:t>Schrage</w:t>
      </w:r>
    </w:p>
    <w:p w14:paraId="27F7CE29" w14:textId="4A9A89D5" w:rsidR="00536DFC" w:rsidRDefault="00536DFC" w:rsidP="00536DFC">
      <w:pPr>
        <w:rPr>
          <w:rFonts w:cstheme="minorHAnsi"/>
          <w:bCs/>
        </w:rPr>
      </w:pPr>
    </w:p>
    <w:p w14:paraId="15CEBF76" w14:textId="2CACEBB9" w:rsidR="00D15E53" w:rsidRDefault="00D15E53" w:rsidP="00536DFC">
      <w:pPr>
        <w:rPr>
          <w:rFonts w:cstheme="minorHAnsi"/>
          <w:bCs/>
        </w:rPr>
      </w:pPr>
      <w:r>
        <w:rPr>
          <w:rFonts w:cstheme="minorHAnsi"/>
          <w:bCs/>
        </w:rPr>
        <w:t>Popkewitz</w:t>
      </w:r>
      <w:r w:rsidR="00536DFC">
        <w:rPr>
          <w:rFonts w:cstheme="minorHAnsi"/>
          <w:bCs/>
        </w:rPr>
        <w:t xml:space="preserve"> presenting. </w:t>
      </w:r>
      <w:r>
        <w:rPr>
          <w:rFonts w:cstheme="minorHAnsi"/>
          <w:bCs/>
        </w:rPr>
        <w:t xml:space="preserve">Professor Bernadette Baker developed this course to help students understand the complexities of the classroom and teaching. Studies will explore how they as </w:t>
      </w:r>
      <w:r>
        <w:rPr>
          <w:rFonts w:cstheme="minorHAnsi"/>
          <w:bCs/>
        </w:rPr>
        <w:lastRenderedPageBreak/>
        <w:t xml:space="preserve">individuals will </w:t>
      </w:r>
      <w:r w:rsidR="00132012">
        <w:rPr>
          <w:rFonts w:cstheme="minorHAnsi"/>
          <w:bCs/>
        </w:rPr>
        <w:t>relate</w:t>
      </w:r>
      <w:r>
        <w:rPr>
          <w:rFonts w:cstheme="minorHAnsi"/>
          <w:bCs/>
        </w:rPr>
        <w:t xml:space="preserve"> to general social and cultural issues related to working in a school. </w:t>
      </w:r>
      <w:r w:rsidR="00132012">
        <w:rPr>
          <w:rFonts w:cstheme="minorHAnsi"/>
          <w:bCs/>
        </w:rPr>
        <w:t xml:space="preserve">Studies will consider what this means when they leave the context of the United States. </w:t>
      </w:r>
    </w:p>
    <w:p w14:paraId="5DFF2409" w14:textId="201644A3" w:rsidR="00EC7875" w:rsidRDefault="00EC7875" w:rsidP="00536DFC">
      <w:pPr>
        <w:rPr>
          <w:rFonts w:cstheme="minorHAnsi"/>
          <w:bCs/>
        </w:rPr>
      </w:pPr>
    </w:p>
    <w:p w14:paraId="1153F31D" w14:textId="41C4456D" w:rsidR="00EC7875" w:rsidRDefault="00EC7875" w:rsidP="00536DFC">
      <w:pPr>
        <w:rPr>
          <w:rFonts w:cstheme="minorHAnsi"/>
          <w:bCs/>
        </w:rPr>
      </w:pPr>
      <w:r>
        <w:rPr>
          <w:rFonts w:cstheme="minorHAnsi"/>
          <w:bCs/>
        </w:rPr>
        <w:t>Turner</w:t>
      </w:r>
      <w:r w:rsidR="00132012">
        <w:rPr>
          <w:rFonts w:cstheme="minorHAnsi"/>
          <w:bCs/>
        </w:rPr>
        <w:t xml:space="preserve"> made a motion to approve.</w:t>
      </w:r>
      <w:r>
        <w:rPr>
          <w:rFonts w:cstheme="minorHAnsi"/>
          <w:bCs/>
        </w:rPr>
        <w:t xml:space="preserve"> Schrage</w:t>
      </w:r>
      <w:r w:rsidR="00132012">
        <w:rPr>
          <w:rFonts w:cstheme="minorHAnsi"/>
          <w:bCs/>
        </w:rPr>
        <w:t xml:space="preserve"> second</w:t>
      </w:r>
      <w:r>
        <w:rPr>
          <w:rFonts w:cstheme="minorHAnsi"/>
          <w:bCs/>
        </w:rPr>
        <w:t xml:space="preserve">. </w:t>
      </w:r>
    </w:p>
    <w:p w14:paraId="4DBA0CF6" w14:textId="75902962" w:rsidR="00EC7875" w:rsidRDefault="00EC7875" w:rsidP="00536DFC">
      <w:pPr>
        <w:rPr>
          <w:rFonts w:cstheme="minorHAnsi"/>
          <w:bCs/>
        </w:rPr>
      </w:pPr>
    </w:p>
    <w:p w14:paraId="369083A5" w14:textId="25872FFE" w:rsidR="00EC7875" w:rsidRDefault="00EC7875" w:rsidP="00536DFC">
      <w:pPr>
        <w:rPr>
          <w:rFonts w:cstheme="minorHAnsi"/>
          <w:bCs/>
        </w:rPr>
      </w:pPr>
      <w:r>
        <w:rPr>
          <w:rFonts w:cstheme="minorHAnsi"/>
          <w:bCs/>
        </w:rPr>
        <w:t>Approved.</w:t>
      </w:r>
    </w:p>
    <w:p w14:paraId="261339BB" w14:textId="77777777" w:rsidR="00536DFC" w:rsidRPr="00536DFC" w:rsidRDefault="00536DFC" w:rsidP="00536DFC">
      <w:pPr>
        <w:rPr>
          <w:rFonts w:cstheme="minorHAnsi"/>
          <w:bCs/>
        </w:rPr>
      </w:pPr>
    </w:p>
    <w:p w14:paraId="4E6F0460" w14:textId="7C88A78C" w:rsidR="00463280" w:rsidRPr="00387311" w:rsidRDefault="00ED2332" w:rsidP="00463280">
      <w:pPr>
        <w:pStyle w:val="ListParagraph"/>
        <w:numPr>
          <w:ilvl w:val="1"/>
          <w:numId w:val="1"/>
        </w:numPr>
        <w:rPr>
          <w:rStyle w:val="Hyperlink"/>
          <w:rFonts w:cstheme="minorHAnsi"/>
          <w:bCs/>
          <w:color w:val="auto"/>
          <w:u w:val="none"/>
        </w:rPr>
      </w:pPr>
      <w:r w:rsidRPr="003F2BF2">
        <w:rPr>
          <w:rFonts w:cstheme="minorHAnsi"/>
          <w:bCs/>
          <w:u w:val="single"/>
        </w:rPr>
        <w:t>New Course Proposal:</w:t>
      </w:r>
      <w:r w:rsidRPr="003F2BF2">
        <w:rPr>
          <w:rFonts w:cstheme="minorHAnsi"/>
          <w:bCs/>
        </w:rPr>
        <w:t xml:space="preserve"> </w:t>
      </w:r>
      <w:hyperlink r:id="rId17" w:history="1">
        <w:r w:rsidR="00FF14F1">
          <w:rPr>
            <w:rStyle w:val="Hyperlink"/>
            <w:rFonts w:cstheme="minorHAnsi"/>
            <w:bCs/>
            <w:u w:val="none"/>
          </w:rPr>
          <w:t>CURRIC 419: Preparing to Teach Abroad Capstone</w:t>
        </w:r>
      </w:hyperlink>
      <w:bookmarkEnd w:id="0"/>
      <w:r w:rsidR="0064041C" w:rsidRPr="003F2BF2">
        <w:rPr>
          <w:rStyle w:val="Hyperlink"/>
          <w:rFonts w:cstheme="minorHAnsi"/>
          <w:b/>
          <w:color w:val="auto"/>
          <w:u w:val="none"/>
        </w:rPr>
        <w:t xml:space="preserve"> </w:t>
      </w:r>
      <w:r w:rsidR="00864E6E" w:rsidRPr="003F2BF2">
        <w:rPr>
          <w:rStyle w:val="Hyperlink"/>
          <w:rFonts w:cstheme="minorHAnsi"/>
          <w:b/>
          <w:color w:val="auto"/>
          <w:u w:val="none"/>
        </w:rPr>
        <w:t>Turner</w:t>
      </w:r>
      <w:r w:rsidR="0064041C" w:rsidRPr="003F2BF2">
        <w:rPr>
          <w:rStyle w:val="Hyperlink"/>
          <w:rFonts w:cstheme="minorHAnsi"/>
          <w:b/>
          <w:color w:val="auto"/>
          <w:u w:val="none"/>
        </w:rPr>
        <w:t xml:space="preserve">, </w:t>
      </w:r>
      <w:r w:rsidR="00387311">
        <w:rPr>
          <w:rStyle w:val="Hyperlink"/>
          <w:rFonts w:cstheme="minorHAnsi"/>
          <w:b/>
          <w:color w:val="auto"/>
          <w:u w:val="none"/>
        </w:rPr>
        <w:t>Buisch</w:t>
      </w:r>
      <w:r w:rsidR="0064041C" w:rsidRPr="003F2BF2">
        <w:rPr>
          <w:rStyle w:val="Hyperlink"/>
          <w:rFonts w:cstheme="minorHAnsi"/>
          <w:b/>
          <w:color w:val="auto"/>
          <w:u w:val="none"/>
        </w:rPr>
        <w:t xml:space="preserve">, </w:t>
      </w:r>
      <w:r w:rsidR="003F2BF2" w:rsidRPr="003F2BF2">
        <w:rPr>
          <w:rStyle w:val="Hyperlink"/>
          <w:rFonts w:cstheme="minorHAnsi"/>
          <w:b/>
          <w:color w:val="auto"/>
          <w:u w:val="none"/>
        </w:rPr>
        <w:t>Schrage</w:t>
      </w:r>
    </w:p>
    <w:p w14:paraId="60FE9274" w14:textId="21A84E3A" w:rsidR="00EC7875" w:rsidRDefault="00EC7875" w:rsidP="00387311">
      <w:pPr>
        <w:rPr>
          <w:rStyle w:val="Hyperlink"/>
          <w:rFonts w:cstheme="minorHAnsi"/>
          <w:bCs/>
          <w:color w:val="auto"/>
          <w:u w:val="none"/>
        </w:rPr>
      </w:pPr>
    </w:p>
    <w:p w14:paraId="50CDC290" w14:textId="41119E77" w:rsidR="00132012" w:rsidRDefault="00132012" w:rsidP="00387311">
      <w:pPr>
        <w:rPr>
          <w:rStyle w:val="Hyperlink"/>
          <w:rFonts w:cstheme="minorHAnsi"/>
          <w:bCs/>
          <w:color w:val="auto"/>
          <w:u w:val="none"/>
        </w:rPr>
      </w:pPr>
      <w:r>
        <w:rPr>
          <w:rStyle w:val="Hyperlink"/>
          <w:rFonts w:cstheme="minorHAnsi"/>
          <w:bCs/>
          <w:color w:val="auto"/>
          <w:u w:val="none"/>
        </w:rPr>
        <w:t xml:space="preserve">Kirchgasler presenting. This capstone course builds on issues raised in CURRIC 366 and 418 and continues to discussion colonization, power, and assumptions of differences. Students will learn how to develop cross cultural awareness in consideration of future teaching opportunities. This course has a field experience component, both virtual and community/campus-based. Students will reflect on their experiences in the field, discuss in a seminar style section, and have opportunities to interview teachers. </w:t>
      </w:r>
    </w:p>
    <w:p w14:paraId="2BF7A319" w14:textId="77777777" w:rsidR="00132012" w:rsidRDefault="00132012" w:rsidP="00387311">
      <w:pPr>
        <w:rPr>
          <w:rStyle w:val="Hyperlink"/>
          <w:rFonts w:cstheme="minorHAnsi"/>
          <w:bCs/>
          <w:color w:val="auto"/>
          <w:u w:val="none"/>
        </w:rPr>
      </w:pPr>
    </w:p>
    <w:p w14:paraId="46CF3303" w14:textId="6074FBDC" w:rsidR="00387311" w:rsidRDefault="00132012" w:rsidP="00387311">
      <w:pPr>
        <w:rPr>
          <w:rStyle w:val="Hyperlink"/>
          <w:rFonts w:cstheme="minorHAnsi"/>
          <w:bCs/>
          <w:color w:val="auto"/>
          <w:u w:val="none"/>
        </w:rPr>
      </w:pPr>
      <w:r>
        <w:rPr>
          <w:rStyle w:val="Hyperlink"/>
          <w:rFonts w:cstheme="minorHAnsi"/>
          <w:bCs/>
          <w:color w:val="auto"/>
          <w:u w:val="none"/>
        </w:rPr>
        <w:t xml:space="preserve">Turner requested additional information in the syllabus on how the course meets the credit hour. It does not appear that students will meet the hours required for 3 credits. </w:t>
      </w:r>
    </w:p>
    <w:p w14:paraId="02EEFE4B" w14:textId="259E2EC8" w:rsidR="00132012" w:rsidRDefault="00132012" w:rsidP="00387311">
      <w:pPr>
        <w:rPr>
          <w:rStyle w:val="Hyperlink"/>
          <w:rFonts w:cstheme="minorHAnsi"/>
          <w:bCs/>
          <w:color w:val="auto"/>
          <w:u w:val="none"/>
        </w:rPr>
      </w:pPr>
    </w:p>
    <w:p w14:paraId="40757697" w14:textId="18853564" w:rsidR="00132012" w:rsidRDefault="00132012" w:rsidP="00387311">
      <w:pPr>
        <w:rPr>
          <w:rStyle w:val="Hyperlink"/>
          <w:rFonts w:cstheme="minorHAnsi"/>
          <w:bCs/>
          <w:color w:val="auto"/>
          <w:u w:val="none"/>
        </w:rPr>
      </w:pPr>
      <w:r>
        <w:rPr>
          <w:rStyle w:val="Hyperlink"/>
          <w:rFonts w:cstheme="minorHAnsi"/>
          <w:bCs/>
          <w:color w:val="auto"/>
          <w:u w:val="none"/>
        </w:rPr>
        <w:t xml:space="preserve">Gerloff asked about the consistency of the student field experience. Kirchgasler stated that there will be variability in the experience, but students will be assessed in a seminar space with intentional reflective discussion. Students will have the opportunity to compare experiences with each other. Kirchgasler has a list of potential partners and has begun communicating with them. Schrage asked about capacity in the event enrollment grows quickly. The department has plans to hire additional Teaching Assistants for support, if necessary. </w:t>
      </w:r>
    </w:p>
    <w:p w14:paraId="550B8316" w14:textId="0AE49622" w:rsidR="008A2B19" w:rsidRPr="000843D2" w:rsidRDefault="008A2B19" w:rsidP="00387311">
      <w:pPr>
        <w:rPr>
          <w:rStyle w:val="Hyperlink"/>
          <w:rFonts w:cstheme="minorHAnsi"/>
          <w:bCs/>
          <w:color w:val="auto"/>
          <w:u w:val="none"/>
        </w:rPr>
      </w:pPr>
    </w:p>
    <w:p w14:paraId="6C56C6FD" w14:textId="7950C407" w:rsidR="008B4407" w:rsidRDefault="00132012" w:rsidP="00387311">
      <w:pPr>
        <w:rPr>
          <w:rStyle w:val="Hyperlink"/>
          <w:rFonts w:cstheme="minorHAnsi"/>
          <w:bCs/>
          <w:color w:val="auto"/>
          <w:u w:val="none"/>
        </w:rPr>
      </w:pPr>
      <w:r>
        <w:rPr>
          <w:rStyle w:val="Hyperlink"/>
          <w:rFonts w:cstheme="minorHAnsi"/>
          <w:bCs/>
          <w:color w:val="auto"/>
          <w:u w:val="none"/>
        </w:rPr>
        <w:t xml:space="preserve">This course was approved pending the following </w:t>
      </w:r>
      <w:r w:rsidR="00361A46">
        <w:rPr>
          <w:rStyle w:val="Hyperlink"/>
          <w:rFonts w:cstheme="minorHAnsi"/>
          <w:bCs/>
          <w:color w:val="auto"/>
          <w:u w:val="none"/>
        </w:rPr>
        <w:t>revisions:</w:t>
      </w:r>
      <w:r>
        <w:rPr>
          <w:rStyle w:val="Hyperlink"/>
          <w:rFonts w:cstheme="minorHAnsi"/>
          <w:bCs/>
          <w:color w:val="auto"/>
          <w:u w:val="none"/>
        </w:rPr>
        <w:t xml:space="preserve"> (1) ensure the credit hour meets 135 hours total, (2) consider combining attendance and participation grades and provide a rubric, and (3) clarify the assessment and grading listed on page</w:t>
      </w:r>
      <w:r w:rsidR="00676B02">
        <w:rPr>
          <w:rStyle w:val="Hyperlink"/>
          <w:rFonts w:cstheme="minorHAnsi"/>
          <w:bCs/>
          <w:color w:val="auto"/>
          <w:u w:val="none"/>
        </w:rPr>
        <w:t xml:space="preserve"> </w:t>
      </w:r>
      <w:r>
        <w:rPr>
          <w:rStyle w:val="Hyperlink"/>
          <w:rFonts w:cstheme="minorHAnsi"/>
          <w:bCs/>
          <w:color w:val="auto"/>
          <w:u w:val="none"/>
        </w:rPr>
        <w:t>5 of the syllabus for consistency.</w:t>
      </w:r>
    </w:p>
    <w:p w14:paraId="5AD3EC0D" w14:textId="6A1E7454" w:rsidR="008B4407" w:rsidRDefault="008B4407" w:rsidP="00387311">
      <w:pPr>
        <w:rPr>
          <w:rStyle w:val="Hyperlink"/>
          <w:rFonts w:cstheme="minorHAnsi"/>
          <w:bCs/>
          <w:color w:val="auto"/>
          <w:u w:val="none"/>
        </w:rPr>
      </w:pPr>
    </w:p>
    <w:p w14:paraId="6575E37D" w14:textId="276B4ECD" w:rsidR="00F65414" w:rsidRDefault="00F65414" w:rsidP="00387311">
      <w:pPr>
        <w:rPr>
          <w:rStyle w:val="Hyperlink"/>
          <w:rFonts w:cstheme="minorHAnsi"/>
          <w:bCs/>
          <w:color w:val="auto"/>
          <w:u w:val="none"/>
        </w:rPr>
      </w:pPr>
      <w:r>
        <w:rPr>
          <w:rStyle w:val="Hyperlink"/>
          <w:rFonts w:cstheme="minorHAnsi"/>
          <w:bCs/>
          <w:color w:val="auto"/>
          <w:u w:val="none"/>
        </w:rPr>
        <w:t>Schrage</w:t>
      </w:r>
      <w:r w:rsidR="00132012">
        <w:rPr>
          <w:rStyle w:val="Hyperlink"/>
          <w:rFonts w:cstheme="minorHAnsi"/>
          <w:bCs/>
          <w:color w:val="auto"/>
          <w:u w:val="none"/>
        </w:rPr>
        <w:t xml:space="preserve"> made a motion to approve. </w:t>
      </w:r>
      <w:proofErr w:type="spellStart"/>
      <w:r>
        <w:rPr>
          <w:rStyle w:val="Hyperlink"/>
          <w:rFonts w:cstheme="minorHAnsi"/>
          <w:bCs/>
          <w:color w:val="auto"/>
          <w:u w:val="none"/>
        </w:rPr>
        <w:t>Trezek</w:t>
      </w:r>
      <w:proofErr w:type="spellEnd"/>
      <w:r w:rsidR="00132012">
        <w:rPr>
          <w:rStyle w:val="Hyperlink"/>
          <w:rFonts w:cstheme="minorHAnsi"/>
          <w:bCs/>
          <w:color w:val="auto"/>
          <w:u w:val="none"/>
        </w:rPr>
        <w:t xml:space="preserve"> second.</w:t>
      </w:r>
    </w:p>
    <w:p w14:paraId="410A347F" w14:textId="3F8CD171" w:rsidR="00F65414" w:rsidRDefault="00F65414" w:rsidP="00387311">
      <w:pPr>
        <w:rPr>
          <w:rStyle w:val="Hyperlink"/>
          <w:rFonts w:cstheme="minorHAnsi"/>
          <w:bCs/>
          <w:color w:val="auto"/>
          <w:u w:val="none"/>
        </w:rPr>
      </w:pPr>
    </w:p>
    <w:p w14:paraId="184BA5B5" w14:textId="6F7985AA" w:rsidR="00F65414" w:rsidRPr="008B4407" w:rsidRDefault="00F65414" w:rsidP="00387311">
      <w:pPr>
        <w:rPr>
          <w:rStyle w:val="Hyperlink"/>
          <w:rFonts w:cstheme="minorHAnsi"/>
          <w:bCs/>
          <w:color w:val="auto"/>
          <w:u w:val="none"/>
        </w:rPr>
      </w:pPr>
      <w:r>
        <w:rPr>
          <w:rStyle w:val="Hyperlink"/>
          <w:rFonts w:cstheme="minorHAnsi"/>
          <w:bCs/>
          <w:color w:val="auto"/>
          <w:u w:val="none"/>
        </w:rPr>
        <w:t xml:space="preserve">Approved. </w:t>
      </w:r>
    </w:p>
    <w:p w14:paraId="0789FCFD" w14:textId="77777777" w:rsidR="00CC33E4" w:rsidRPr="00CC33E4" w:rsidRDefault="00CC33E4" w:rsidP="00387311">
      <w:pPr>
        <w:rPr>
          <w:rStyle w:val="Hyperlink"/>
          <w:rFonts w:cstheme="minorHAnsi"/>
          <w:bCs/>
          <w:i/>
          <w:iCs/>
          <w:color w:val="auto"/>
          <w:u w:val="none"/>
        </w:rPr>
      </w:pPr>
    </w:p>
    <w:p w14:paraId="4E161680" w14:textId="77777777" w:rsidR="00F65414" w:rsidRDefault="00F65414" w:rsidP="00387311">
      <w:pPr>
        <w:rPr>
          <w:rStyle w:val="Hyperlink"/>
          <w:rFonts w:cstheme="minorHAnsi"/>
          <w:bCs/>
          <w:i/>
          <w:iCs/>
          <w:color w:val="auto"/>
          <w:u w:val="none"/>
        </w:rPr>
      </w:pPr>
    </w:p>
    <w:p w14:paraId="7078C71D" w14:textId="647B8C6F" w:rsidR="00F65414" w:rsidRPr="00C42252" w:rsidRDefault="00F65414" w:rsidP="00387311">
      <w:pPr>
        <w:rPr>
          <w:rStyle w:val="Hyperlink"/>
          <w:rFonts w:cstheme="minorHAnsi"/>
          <w:bCs/>
          <w:color w:val="auto"/>
          <w:u w:val="none"/>
        </w:rPr>
      </w:pPr>
    </w:p>
    <w:p w14:paraId="72C7638D" w14:textId="481DB69A" w:rsidR="00F65414" w:rsidRPr="00C42252" w:rsidRDefault="00F65414" w:rsidP="00387311">
      <w:pPr>
        <w:rPr>
          <w:rStyle w:val="Hyperlink"/>
          <w:rFonts w:cstheme="minorHAnsi"/>
          <w:bCs/>
          <w:color w:val="auto"/>
          <w:u w:val="none"/>
        </w:rPr>
      </w:pPr>
      <w:r w:rsidRPr="00C42252">
        <w:rPr>
          <w:rStyle w:val="Hyperlink"/>
          <w:rFonts w:cstheme="minorHAnsi"/>
          <w:bCs/>
          <w:color w:val="auto"/>
          <w:u w:val="none"/>
        </w:rPr>
        <w:t>Zervou</w:t>
      </w:r>
      <w:r w:rsidR="00C42252" w:rsidRPr="00C42252">
        <w:rPr>
          <w:rStyle w:val="Hyperlink"/>
          <w:rFonts w:cstheme="minorHAnsi"/>
          <w:bCs/>
          <w:color w:val="auto"/>
          <w:u w:val="none"/>
        </w:rPr>
        <w:t xml:space="preserve"> made a motion to review items D. d.-f. </w:t>
      </w:r>
      <w:proofErr w:type="spellStart"/>
      <w:r w:rsidR="00C42252" w:rsidRPr="00C42252">
        <w:rPr>
          <w:rStyle w:val="Hyperlink"/>
          <w:rFonts w:cstheme="minorHAnsi"/>
          <w:bCs/>
          <w:color w:val="auto"/>
          <w:u w:val="none"/>
        </w:rPr>
        <w:t>Trezek</w:t>
      </w:r>
      <w:proofErr w:type="spellEnd"/>
      <w:r w:rsidR="00C42252" w:rsidRPr="00C42252">
        <w:rPr>
          <w:rStyle w:val="Hyperlink"/>
          <w:rFonts w:cstheme="minorHAnsi"/>
          <w:bCs/>
          <w:color w:val="auto"/>
          <w:u w:val="none"/>
        </w:rPr>
        <w:t xml:space="preserve"> second.</w:t>
      </w:r>
    </w:p>
    <w:p w14:paraId="22526404" w14:textId="77777777" w:rsidR="00F65414" w:rsidRPr="00387311" w:rsidRDefault="00F65414" w:rsidP="00387311">
      <w:pPr>
        <w:rPr>
          <w:rStyle w:val="Hyperlink"/>
          <w:rFonts w:cstheme="minorHAnsi"/>
          <w:bCs/>
          <w:color w:val="auto"/>
          <w:u w:val="none"/>
        </w:rPr>
      </w:pPr>
    </w:p>
    <w:p w14:paraId="0AC720FE" w14:textId="7B05D521" w:rsidR="00483C46" w:rsidRPr="00F65414" w:rsidRDefault="00703D6B" w:rsidP="00483C46">
      <w:pPr>
        <w:pStyle w:val="ListParagraph"/>
        <w:numPr>
          <w:ilvl w:val="1"/>
          <w:numId w:val="1"/>
        </w:numPr>
        <w:rPr>
          <w:rFonts w:cstheme="minorHAnsi"/>
        </w:rPr>
      </w:pPr>
      <w:r w:rsidRPr="00F55AE5">
        <w:rPr>
          <w:rFonts w:cstheme="minorHAnsi"/>
          <w:u w:val="single"/>
        </w:rPr>
        <w:t>New Program Proposal:</w:t>
      </w:r>
      <w:r>
        <w:rPr>
          <w:rFonts w:cstheme="minorHAnsi"/>
        </w:rPr>
        <w:t xml:space="preserve"> </w:t>
      </w:r>
      <w:hyperlink r:id="rId18" w:history="1">
        <w:r w:rsidRPr="00DF3F96">
          <w:rPr>
            <w:rStyle w:val="Hyperlink"/>
            <w:rFonts w:cstheme="minorHAnsi"/>
            <w:u w:val="none"/>
          </w:rPr>
          <w:t>Capstone Certificate in Spanish-English Bilingual-Bicultural Education</w:t>
        </w:r>
      </w:hyperlink>
      <w:r w:rsidRPr="00DF3F96">
        <w:rPr>
          <w:rFonts w:cstheme="minorHAnsi"/>
        </w:rPr>
        <w:t xml:space="preserve"> </w:t>
      </w:r>
      <w:r w:rsidR="0064041C" w:rsidRPr="0064041C">
        <w:rPr>
          <w:rFonts w:cstheme="minorHAnsi"/>
          <w:b/>
          <w:bCs/>
        </w:rPr>
        <w:t xml:space="preserve">Zervou, </w:t>
      </w:r>
      <w:proofErr w:type="spellStart"/>
      <w:r w:rsidR="0064041C" w:rsidRPr="0064041C">
        <w:rPr>
          <w:rFonts w:cstheme="minorHAnsi"/>
          <w:b/>
          <w:bCs/>
        </w:rPr>
        <w:t>Hurbanis</w:t>
      </w:r>
      <w:proofErr w:type="spellEnd"/>
      <w:r w:rsidR="0064041C" w:rsidRPr="0064041C">
        <w:rPr>
          <w:rFonts w:cstheme="minorHAnsi"/>
          <w:b/>
          <w:bCs/>
        </w:rPr>
        <w:t xml:space="preserve">, </w:t>
      </w:r>
      <w:r w:rsidR="00387311">
        <w:rPr>
          <w:rFonts w:cstheme="minorHAnsi"/>
          <w:b/>
          <w:bCs/>
        </w:rPr>
        <w:t>Mills</w:t>
      </w:r>
      <w:r w:rsidR="003F2BF2">
        <w:rPr>
          <w:rFonts w:cstheme="minorHAnsi"/>
          <w:b/>
          <w:bCs/>
        </w:rPr>
        <w:t>, Fros</w:t>
      </w:r>
      <w:r w:rsidR="00387311">
        <w:rPr>
          <w:rFonts w:cstheme="minorHAnsi"/>
          <w:b/>
          <w:bCs/>
        </w:rPr>
        <w:t>t</w:t>
      </w:r>
    </w:p>
    <w:p w14:paraId="5C12AC47" w14:textId="40318549" w:rsidR="00F65414" w:rsidRDefault="00F65414" w:rsidP="00F65414">
      <w:pPr>
        <w:rPr>
          <w:rFonts w:cstheme="minorHAnsi"/>
        </w:rPr>
      </w:pPr>
    </w:p>
    <w:p w14:paraId="46D31836" w14:textId="2FAA46E1" w:rsidR="009C6325" w:rsidRDefault="009C6325" w:rsidP="00F65414">
      <w:pPr>
        <w:rPr>
          <w:rFonts w:cstheme="minorHAnsi"/>
        </w:rPr>
      </w:pPr>
      <w:r>
        <w:rPr>
          <w:rFonts w:cstheme="minorHAnsi"/>
        </w:rPr>
        <w:t xml:space="preserve">Pacheco presenting. This capstone certificate is available to special students with a bachelor’s degree. Students must be proficient in Spanish and have a current Wisconsin teaching license. </w:t>
      </w:r>
    </w:p>
    <w:p w14:paraId="326DE401" w14:textId="3CD0D208" w:rsidR="009C6325" w:rsidRDefault="009C6325" w:rsidP="00F65414">
      <w:pPr>
        <w:rPr>
          <w:rFonts w:cstheme="minorHAnsi"/>
        </w:rPr>
      </w:pPr>
    </w:p>
    <w:p w14:paraId="32164450" w14:textId="12DCE9A7" w:rsidR="009C6325" w:rsidRDefault="009C6325" w:rsidP="00F65414">
      <w:pPr>
        <w:rPr>
          <w:rFonts w:cstheme="minorHAnsi"/>
        </w:rPr>
      </w:pPr>
      <w:r>
        <w:rPr>
          <w:rFonts w:cstheme="minorHAnsi"/>
        </w:rPr>
        <w:lastRenderedPageBreak/>
        <w:t xml:space="preserve">Frost asked if an external governing body must recognize the certificate. Pacheco confirmed that she </w:t>
      </w:r>
      <w:r w:rsidR="00676B02">
        <w:rPr>
          <w:rFonts w:cstheme="minorHAnsi"/>
        </w:rPr>
        <w:t>will</w:t>
      </w:r>
      <w:r>
        <w:rPr>
          <w:rFonts w:cstheme="minorHAnsi"/>
        </w:rPr>
        <w:t xml:space="preserve"> work with Kimber Wilkerson, director of the </w:t>
      </w:r>
      <w:proofErr w:type="spellStart"/>
      <w:r>
        <w:rPr>
          <w:rFonts w:cstheme="minorHAnsi"/>
        </w:rPr>
        <w:t>SoE’s</w:t>
      </w:r>
      <w:proofErr w:type="spellEnd"/>
      <w:r>
        <w:rPr>
          <w:rFonts w:cstheme="minorHAnsi"/>
        </w:rPr>
        <w:t xml:space="preserve"> Teacher Education Center, to get approval from the Wisconsin Department of Public Instruction. </w:t>
      </w:r>
    </w:p>
    <w:p w14:paraId="6ADE94B3" w14:textId="77777777" w:rsidR="009C6325" w:rsidRDefault="009C6325" w:rsidP="00F65414">
      <w:pPr>
        <w:rPr>
          <w:rFonts w:cstheme="minorHAnsi"/>
        </w:rPr>
      </w:pPr>
    </w:p>
    <w:p w14:paraId="7C27FC84" w14:textId="35C59F15" w:rsidR="00F65414" w:rsidRDefault="009C6325" w:rsidP="00F65414">
      <w:pPr>
        <w:rPr>
          <w:rFonts w:cstheme="minorHAnsi"/>
        </w:rPr>
      </w:pPr>
      <w:r>
        <w:rPr>
          <w:rFonts w:cstheme="minorHAnsi"/>
        </w:rPr>
        <w:t>Approved pending the following revision</w:t>
      </w:r>
      <w:r w:rsidR="00676B02">
        <w:rPr>
          <w:rFonts w:cstheme="minorHAnsi"/>
        </w:rPr>
        <w:t xml:space="preserve">: </w:t>
      </w:r>
      <w:r>
        <w:rPr>
          <w:rFonts w:cstheme="minorHAnsi"/>
        </w:rPr>
        <w:t>update the 2.75 GPA requirement in each course to a cumulative GPA requirement.</w:t>
      </w:r>
    </w:p>
    <w:p w14:paraId="2F0BDF69" w14:textId="758686C6" w:rsidR="0003526D" w:rsidRDefault="0003526D" w:rsidP="00F65414">
      <w:pPr>
        <w:rPr>
          <w:rFonts w:cstheme="minorHAnsi"/>
        </w:rPr>
      </w:pPr>
    </w:p>
    <w:p w14:paraId="44D3743D" w14:textId="77777777" w:rsidR="0003526D" w:rsidRPr="00F65414" w:rsidRDefault="0003526D" w:rsidP="00F65414">
      <w:pPr>
        <w:rPr>
          <w:rFonts w:cstheme="minorHAnsi"/>
        </w:rPr>
      </w:pPr>
    </w:p>
    <w:p w14:paraId="74414FD4" w14:textId="29F2C69C" w:rsidR="00483C46" w:rsidRPr="00F65414" w:rsidRDefault="00703D6B" w:rsidP="00387311">
      <w:pPr>
        <w:pStyle w:val="ListParagraph"/>
        <w:numPr>
          <w:ilvl w:val="1"/>
          <w:numId w:val="1"/>
        </w:numPr>
        <w:rPr>
          <w:rFonts w:cstheme="minorHAnsi"/>
        </w:rPr>
      </w:pPr>
      <w:r w:rsidRPr="00F55AE5">
        <w:rPr>
          <w:rFonts w:cstheme="minorHAnsi"/>
          <w:u w:val="single"/>
        </w:rPr>
        <w:t>New Course Proposal:</w:t>
      </w:r>
      <w:r w:rsidRPr="005E22A4">
        <w:rPr>
          <w:rFonts w:cstheme="minorHAnsi"/>
        </w:rPr>
        <w:t xml:space="preserve"> </w:t>
      </w:r>
      <w:hyperlink r:id="rId19" w:history="1">
        <w:r w:rsidRPr="005E22A4">
          <w:rPr>
            <w:rStyle w:val="Hyperlink"/>
            <w:rFonts w:cstheme="minorHAnsi"/>
            <w:u w:val="none"/>
          </w:rPr>
          <w:t>CURRIC 670: Theories of Bilingualism and Biliteracy</w:t>
        </w:r>
      </w:hyperlink>
      <w:r w:rsidR="0064041C">
        <w:rPr>
          <w:rStyle w:val="Hyperlink"/>
          <w:rFonts w:cstheme="minorHAnsi"/>
          <w:u w:val="none"/>
        </w:rPr>
        <w:t xml:space="preserve"> </w:t>
      </w:r>
      <w:r w:rsidR="0064041C" w:rsidRPr="0064041C">
        <w:rPr>
          <w:rFonts w:cstheme="minorHAnsi"/>
          <w:b/>
          <w:bCs/>
        </w:rPr>
        <w:t xml:space="preserve">Zervou, </w:t>
      </w:r>
      <w:proofErr w:type="spellStart"/>
      <w:r w:rsidR="0064041C" w:rsidRPr="0064041C">
        <w:rPr>
          <w:rFonts w:cstheme="minorHAnsi"/>
          <w:b/>
          <w:bCs/>
        </w:rPr>
        <w:t>Hurbanis</w:t>
      </w:r>
      <w:proofErr w:type="spellEnd"/>
      <w:r w:rsidR="0064041C" w:rsidRPr="0064041C">
        <w:rPr>
          <w:rFonts w:cstheme="minorHAnsi"/>
          <w:b/>
          <w:bCs/>
        </w:rPr>
        <w:t xml:space="preserve">, </w:t>
      </w:r>
      <w:r w:rsidR="00387311">
        <w:rPr>
          <w:rFonts w:cstheme="minorHAnsi"/>
          <w:b/>
          <w:bCs/>
        </w:rPr>
        <w:t>Mills</w:t>
      </w:r>
      <w:r w:rsidR="003F2BF2">
        <w:rPr>
          <w:rFonts w:cstheme="minorHAnsi"/>
          <w:b/>
          <w:bCs/>
        </w:rPr>
        <w:t>, Frost</w:t>
      </w:r>
    </w:p>
    <w:p w14:paraId="61BA1853" w14:textId="0E7B2B8D" w:rsidR="00F65414" w:rsidRDefault="00F65414" w:rsidP="00F65414">
      <w:pPr>
        <w:rPr>
          <w:rFonts w:cstheme="minorHAnsi"/>
        </w:rPr>
      </w:pPr>
    </w:p>
    <w:p w14:paraId="6A0AC766" w14:textId="77777777" w:rsidR="009C6325" w:rsidRDefault="00F65414" w:rsidP="00F65414">
      <w:pPr>
        <w:rPr>
          <w:rFonts w:cstheme="minorHAnsi"/>
        </w:rPr>
      </w:pPr>
      <w:r>
        <w:rPr>
          <w:rFonts w:cstheme="minorHAnsi"/>
        </w:rPr>
        <w:t>Pacheco</w:t>
      </w:r>
      <w:r w:rsidR="009C6325">
        <w:rPr>
          <w:rFonts w:cstheme="minorHAnsi"/>
        </w:rPr>
        <w:t xml:space="preserve"> presenting</w:t>
      </w:r>
      <w:r>
        <w:rPr>
          <w:rFonts w:cstheme="minorHAnsi"/>
        </w:rPr>
        <w:t>. Th</w:t>
      </w:r>
      <w:r w:rsidR="009C6325">
        <w:rPr>
          <w:rFonts w:cstheme="minorHAnsi"/>
        </w:rPr>
        <w:t>is course explores th</w:t>
      </w:r>
      <w:r>
        <w:rPr>
          <w:rFonts w:cstheme="minorHAnsi"/>
        </w:rPr>
        <w:t>eories of second language acquisition development</w:t>
      </w:r>
      <w:r w:rsidR="009C6325">
        <w:rPr>
          <w:rFonts w:cstheme="minorHAnsi"/>
        </w:rPr>
        <w:t xml:space="preserve">. </w:t>
      </w:r>
    </w:p>
    <w:p w14:paraId="53A3870A" w14:textId="77777777" w:rsidR="009C6325" w:rsidRDefault="009C6325" w:rsidP="00F65414">
      <w:pPr>
        <w:rPr>
          <w:rFonts w:cstheme="minorHAnsi"/>
        </w:rPr>
      </w:pPr>
    </w:p>
    <w:p w14:paraId="41388351" w14:textId="1A6F7A64" w:rsidR="009C6325" w:rsidRDefault="009C6325" w:rsidP="00F65414">
      <w:pPr>
        <w:rPr>
          <w:rFonts w:cstheme="minorHAnsi"/>
        </w:rPr>
      </w:pPr>
      <w:r>
        <w:rPr>
          <w:rFonts w:cstheme="minorHAnsi"/>
        </w:rPr>
        <w:t xml:space="preserve">Zervou requested clarification of credit value, credit hour policy, and repeatability. Pacheco clarified that CURRIC 670 is a </w:t>
      </w:r>
      <w:r w:rsidR="00361A46">
        <w:rPr>
          <w:rFonts w:cstheme="minorHAnsi"/>
        </w:rPr>
        <w:t>3-credit</w:t>
      </w:r>
      <w:r>
        <w:rPr>
          <w:rFonts w:cstheme="minorHAnsi"/>
        </w:rPr>
        <w:t xml:space="preserve"> course that does not contain a practicum and is not repeatable. </w:t>
      </w:r>
    </w:p>
    <w:p w14:paraId="538409BD" w14:textId="77777777" w:rsidR="009C6325" w:rsidRDefault="009C6325" w:rsidP="00F65414">
      <w:pPr>
        <w:rPr>
          <w:rFonts w:cstheme="minorHAnsi"/>
        </w:rPr>
      </w:pPr>
    </w:p>
    <w:p w14:paraId="26426FA7" w14:textId="47D1F7E2" w:rsidR="00F65414" w:rsidRDefault="009C6325" w:rsidP="00F65414">
      <w:pPr>
        <w:rPr>
          <w:rFonts w:cstheme="minorHAnsi"/>
        </w:rPr>
      </w:pPr>
      <w:r>
        <w:rPr>
          <w:rFonts w:cstheme="minorHAnsi"/>
        </w:rPr>
        <w:t xml:space="preserve">Approved pending the following </w:t>
      </w:r>
      <w:r w:rsidR="00361A46">
        <w:rPr>
          <w:rFonts w:cstheme="minorHAnsi"/>
        </w:rPr>
        <w:t>revisions:</w:t>
      </w:r>
      <w:r>
        <w:rPr>
          <w:rFonts w:cstheme="minorHAnsi"/>
        </w:rPr>
        <w:t xml:space="preserve"> (1) update the credit hour policy to reflect three credits, (2) remove the practicum component, (3) update the transcript title for clarity, (4) remove repeatability, and (5) add “This course will be taught in Spanish” to the description. </w:t>
      </w:r>
      <w:r w:rsidR="00F65414">
        <w:rPr>
          <w:rFonts w:cstheme="minorHAnsi"/>
        </w:rPr>
        <w:t xml:space="preserve"> </w:t>
      </w:r>
    </w:p>
    <w:p w14:paraId="62DE0370" w14:textId="77777777" w:rsidR="00363D7F" w:rsidRDefault="00363D7F" w:rsidP="00F65414">
      <w:pPr>
        <w:rPr>
          <w:rFonts w:cstheme="minorHAnsi"/>
        </w:rPr>
      </w:pPr>
    </w:p>
    <w:p w14:paraId="6B689840" w14:textId="77777777" w:rsidR="0003526D" w:rsidRPr="00F65414" w:rsidRDefault="0003526D" w:rsidP="00F65414">
      <w:pPr>
        <w:rPr>
          <w:rFonts w:cstheme="minorHAnsi"/>
        </w:rPr>
      </w:pPr>
    </w:p>
    <w:p w14:paraId="09A83BE7" w14:textId="3EFF5AAA" w:rsidR="00463280" w:rsidRPr="00FA5A7D" w:rsidRDefault="00703D6B" w:rsidP="00FA5A7D">
      <w:pPr>
        <w:pStyle w:val="ListParagraph"/>
        <w:numPr>
          <w:ilvl w:val="1"/>
          <w:numId w:val="1"/>
        </w:numPr>
        <w:rPr>
          <w:rFonts w:cstheme="minorHAnsi"/>
          <w:b/>
        </w:rPr>
      </w:pPr>
      <w:r w:rsidRPr="000F3D13">
        <w:rPr>
          <w:rFonts w:cstheme="minorHAnsi"/>
          <w:u w:val="single"/>
        </w:rPr>
        <w:t>New Course Proposal</w:t>
      </w:r>
      <w:r w:rsidRPr="000F3D13">
        <w:rPr>
          <w:rFonts w:cstheme="minorHAnsi"/>
        </w:rPr>
        <w:t xml:space="preserve">: </w:t>
      </w:r>
      <w:hyperlink r:id="rId20" w:history="1">
        <w:r w:rsidRPr="000F3D13">
          <w:rPr>
            <w:rStyle w:val="Hyperlink"/>
            <w:rFonts w:cstheme="minorHAnsi"/>
            <w:u w:val="none"/>
          </w:rPr>
          <w:t>CURRIC 671: Educational Linguistics for Bilingual Teachers</w:t>
        </w:r>
      </w:hyperlink>
      <w:r w:rsidR="0064041C">
        <w:rPr>
          <w:rStyle w:val="Hyperlink"/>
          <w:rFonts w:cstheme="minorHAnsi"/>
          <w:u w:val="none"/>
        </w:rPr>
        <w:t xml:space="preserve"> </w:t>
      </w:r>
      <w:r w:rsidR="0064041C" w:rsidRPr="0064041C">
        <w:rPr>
          <w:rFonts w:cstheme="minorHAnsi"/>
          <w:b/>
          <w:bCs/>
        </w:rPr>
        <w:t xml:space="preserve">Zervou, </w:t>
      </w:r>
      <w:proofErr w:type="spellStart"/>
      <w:r w:rsidR="0064041C" w:rsidRPr="0064041C">
        <w:rPr>
          <w:rFonts w:cstheme="minorHAnsi"/>
          <w:b/>
          <w:bCs/>
        </w:rPr>
        <w:t>Hurbanis</w:t>
      </w:r>
      <w:proofErr w:type="spellEnd"/>
      <w:r w:rsidR="0064041C" w:rsidRPr="0064041C">
        <w:rPr>
          <w:rFonts w:cstheme="minorHAnsi"/>
          <w:b/>
          <w:bCs/>
        </w:rPr>
        <w:t xml:space="preserve">, </w:t>
      </w:r>
      <w:r w:rsidR="00387311">
        <w:rPr>
          <w:rFonts w:cstheme="minorHAnsi"/>
          <w:b/>
          <w:bCs/>
        </w:rPr>
        <w:t>Mills</w:t>
      </w:r>
      <w:r w:rsidR="003F2BF2">
        <w:rPr>
          <w:rFonts w:cstheme="minorHAnsi"/>
          <w:b/>
          <w:bCs/>
        </w:rPr>
        <w:t>, Frost</w:t>
      </w:r>
    </w:p>
    <w:p w14:paraId="444EBD81" w14:textId="77777777" w:rsidR="00F65414" w:rsidRDefault="00F65414" w:rsidP="00F65414">
      <w:pPr>
        <w:rPr>
          <w:rFonts w:cstheme="minorHAnsi"/>
          <w:bCs/>
        </w:rPr>
      </w:pPr>
    </w:p>
    <w:p w14:paraId="4EE2986D" w14:textId="478399FB" w:rsidR="009C6325" w:rsidRDefault="009C6325" w:rsidP="00F65414">
      <w:pPr>
        <w:rPr>
          <w:rFonts w:cstheme="minorHAnsi"/>
          <w:bCs/>
        </w:rPr>
      </w:pPr>
      <w:r>
        <w:rPr>
          <w:rFonts w:cstheme="minorHAnsi"/>
          <w:bCs/>
        </w:rPr>
        <w:t xml:space="preserve">Pacheco presenting. This course requires students to think about linguistic structure and to think across languages to determine how to best address the needs of Spanish-speaking students. </w:t>
      </w:r>
    </w:p>
    <w:p w14:paraId="175377BB" w14:textId="1EB70CED" w:rsidR="00166F99" w:rsidRDefault="00166F99" w:rsidP="00F65414">
      <w:pPr>
        <w:rPr>
          <w:rFonts w:cstheme="minorHAnsi"/>
          <w:bCs/>
        </w:rPr>
      </w:pPr>
    </w:p>
    <w:p w14:paraId="6F77924C" w14:textId="3E6D6A9F" w:rsidR="009C6325" w:rsidRDefault="009C6325" w:rsidP="00F65414">
      <w:pPr>
        <w:rPr>
          <w:rFonts w:cstheme="minorHAnsi"/>
          <w:bCs/>
        </w:rPr>
      </w:pPr>
      <w:r>
        <w:rPr>
          <w:rFonts w:cstheme="minorHAnsi"/>
          <w:bCs/>
        </w:rPr>
        <w:t xml:space="preserve">Zervou requested additional information in the syllabus related to the division of work in the group project. Pacheco clarified that students will work on this assignment in a group of at least two. </w:t>
      </w:r>
    </w:p>
    <w:p w14:paraId="3846C534" w14:textId="77777777" w:rsidR="00C55D54" w:rsidRDefault="00C55D54" w:rsidP="009C6325">
      <w:pPr>
        <w:rPr>
          <w:rFonts w:cstheme="minorHAnsi"/>
        </w:rPr>
      </w:pPr>
    </w:p>
    <w:p w14:paraId="2D396160" w14:textId="76A3C233" w:rsidR="00C55D54" w:rsidRDefault="00C55D54" w:rsidP="00C55D54">
      <w:pPr>
        <w:rPr>
          <w:rStyle w:val="Hyperlink"/>
          <w:rFonts w:cstheme="minorHAnsi"/>
          <w:bCs/>
          <w:color w:val="auto"/>
          <w:u w:val="none"/>
        </w:rPr>
      </w:pPr>
      <w:r>
        <w:rPr>
          <w:rFonts w:cstheme="minorHAnsi"/>
          <w:bCs/>
        </w:rPr>
        <w:t>Approved pending the following update</w:t>
      </w:r>
      <w:r w:rsidR="00676B02">
        <w:rPr>
          <w:rFonts w:cstheme="minorHAnsi"/>
          <w:bCs/>
        </w:rPr>
        <w:t>:</w:t>
      </w:r>
      <w:r>
        <w:rPr>
          <w:rFonts w:cstheme="minorHAnsi"/>
          <w:bCs/>
        </w:rPr>
        <w:t xml:space="preserve"> remove “or alone” in the</w:t>
      </w:r>
      <w:r w:rsidR="00676B02">
        <w:rPr>
          <w:rFonts w:cstheme="minorHAnsi"/>
          <w:bCs/>
        </w:rPr>
        <w:t xml:space="preserve"> description of the</w:t>
      </w:r>
      <w:r>
        <w:rPr>
          <w:rFonts w:cstheme="minorHAnsi"/>
          <w:bCs/>
        </w:rPr>
        <w:t xml:space="preserve"> presentation assignment. </w:t>
      </w:r>
    </w:p>
    <w:p w14:paraId="4EF5E3B6" w14:textId="008B7571" w:rsidR="00CC33E4" w:rsidRPr="00991CE5" w:rsidRDefault="00CC33E4" w:rsidP="00CC33E4">
      <w:pPr>
        <w:rPr>
          <w:rStyle w:val="Hyperlink"/>
          <w:rFonts w:cstheme="minorHAnsi"/>
          <w:bCs/>
          <w:color w:val="auto"/>
          <w:u w:val="none"/>
        </w:rPr>
      </w:pPr>
    </w:p>
    <w:p w14:paraId="452E411C" w14:textId="77777777" w:rsidR="00676B02" w:rsidRDefault="00676B02" w:rsidP="00676B02">
      <w:pPr>
        <w:rPr>
          <w:rFonts w:cstheme="minorHAnsi"/>
        </w:rPr>
      </w:pPr>
      <w:proofErr w:type="spellStart"/>
      <w:r>
        <w:rPr>
          <w:rFonts w:cstheme="minorHAnsi"/>
        </w:rPr>
        <w:t>Trezek</w:t>
      </w:r>
      <w:proofErr w:type="spellEnd"/>
      <w:r>
        <w:rPr>
          <w:rFonts w:cstheme="minorHAnsi"/>
        </w:rPr>
        <w:t xml:space="preserve"> made a motion to approve items D. d.-f. Zervou second.</w:t>
      </w:r>
    </w:p>
    <w:p w14:paraId="4079D8C7" w14:textId="450D7992" w:rsidR="00CC33E4" w:rsidRDefault="00CC33E4" w:rsidP="00CC33E4">
      <w:pPr>
        <w:rPr>
          <w:rFonts w:cstheme="minorHAnsi"/>
          <w:b/>
        </w:rPr>
      </w:pPr>
    </w:p>
    <w:p w14:paraId="30FDB4F9" w14:textId="335DD52D" w:rsidR="00676B02" w:rsidRDefault="00676B02" w:rsidP="00CC33E4">
      <w:pPr>
        <w:rPr>
          <w:rFonts w:cstheme="minorHAnsi"/>
          <w:bCs/>
        </w:rPr>
      </w:pPr>
      <w:r>
        <w:rPr>
          <w:rFonts w:cstheme="minorHAnsi"/>
          <w:bCs/>
        </w:rPr>
        <w:t>Approved.</w:t>
      </w:r>
    </w:p>
    <w:p w14:paraId="31C7E076" w14:textId="77777777" w:rsidR="00676B02" w:rsidRPr="00676B02" w:rsidRDefault="00676B02" w:rsidP="00CC33E4">
      <w:pPr>
        <w:rPr>
          <w:rFonts w:cstheme="minorHAnsi"/>
          <w:bCs/>
        </w:rPr>
      </w:pPr>
    </w:p>
    <w:p w14:paraId="006FE21A" w14:textId="77777777" w:rsidR="00676B02" w:rsidRDefault="00676B02" w:rsidP="00CC33E4">
      <w:pPr>
        <w:rPr>
          <w:rFonts w:cstheme="minorHAnsi"/>
          <w:b/>
        </w:rPr>
      </w:pPr>
    </w:p>
    <w:p w14:paraId="0DCC17DE" w14:textId="3A099F05" w:rsidR="00991CE5" w:rsidRPr="00991CE5" w:rsidRDefault="00991CE5" w:rsidP="00CC33E4">
      <w:pPr>
        <w:rPr>
          <w:rFonts w:cstheme="minorHAnsi"/>
          <w:bCs/>
        </w:rPr>
      </w:pPr>
      <w:proofErr w:type="spellStart"/>
      <w:r w:rsidRPr="00991CE5">
        <w:rPr>
          <w:rFonts w:cstheme="minorHAnsi"/>
          <w:bCs/>
        </w:rPr>
        <w:t>Trezek</w:t>
      </w:r>
      <w:proofErr w:type="spellEnd"/>
      <w:r w:rsidR="00D56C12">
        <w:rPr>
          <w:rFonts w:cstheme="minorHAnsi"/>
          <w:bCs/>
        </w:rPr>
        <w:t xml:space="preserve"> made a motion</w:t>
      </w:r>
      <w:r w:rsidR="00C55D54">
        <w:rPr>
          <w:rFonts w:cstheme="minorHAnsi"/>
          <w:bCs/>
        </w:rPr>
        <w:t xml:space="preserve"> to review items D. g.-</w:t>
      </w:r>
      <w:proofErr w:type="spellStart"/>
      <w:r w:rsidR="00C55D54">
        <w:rPr>
          <w:rFonts w:cstheme="minorHAnsi"/>
          <w:bCs/>
        </w:rPr>
        <w:t>i</w:t>
      </w:r>
      <w:proofErr w:type="spellEnd"/>
      <w:r w:rsidR="00C55D54">
        <w:rPr>
          <w:rFonts w:cstheme="minorHAnsi"/>
          <w:bCs/>
        </w:rPr>
        <w:t>.</w:t>
      </w:r>
      <w:r w:rsidRPr="00991CE5">
        <w:rPr>
          <w:rFonts w:cstheme="minorHAnsi"/>
          <w:bCs/>
        </w:rPr>
        <w:t xml:space="preserve"> Hebgen</w:t>
      </w:r>
      <w:r w:rsidR="00D56C12">
        <w:rPr>
          <w:rFonts w:cstheme="minorHAnsi"/>
          <w:bCs/>
        </w:rPr>
        <w:t xml:space="preserve"> second.</w:t>
      </w:r>
    </w:p>
    <w:p w14:paraId="7841BF92" w14:textId="77777777" w:rsidR="00991CE5" w:rsidRPr="00AF141A" w:rsidRDefault="00991CE5" w:rsidP="00AF141A">
      <w:pPr>
        <w:rPr>
          <w:rFonts w:cstheme="minorHAnsi"/>
          <w:b/>
        </w:rPr>
      </w:pPr>
    </w:p>
    <w:p w14:paraId="37031BCE" w14:textId="556832BD" w:rsidR="00387311" w:rsidRPr="00991CE5" w:rsidRDefault="00AB2320" w:rsidP="00387311">
      <w:pPr>
        <w:pStyle w:val="ListParagraph"/>
        <w:numPr>
          <w:ilvl w:val="1"/>
          <w:numId w:val="1"/>
        </w:numPr>
        <w:rPr>
          <w:rFonts w:cstheme="minorHAnsi"/>
        </w:rPr>
      </w:pPr>
      <w:r>
        <w:rPr>
          <w:rFonts w:cstheme="minorHAnsi"/>
          <w:u w:val="single"/>
        </w:rPr>
        <w:t>New Course Proposal</w:t>
      </w:r>
      <w:r>
        <w:rPr>
          <w:rFonts w:cstheme="minorHAnsi"/>
        </w:rPr>
        <w:t xml:space="preserve">: </w:t>
      </w:r>
      <w:hyperlink r:id="rId21" w:history="1">
        <w:r w:rsidRPr="005E22A4">
          <w:rPr>
            <w:rStyle w:val="Hyperlink"/>
            <w:rFonts w:cstheme="minorHAnsi"/>
            <w:u w:val="none"/>
          </w:rPr>
          <w:t>ART 333: Intro to Responsive Web Design</w:t>
        </w:r>
      </w:hyperlink>
      <w:r w:rsidR="0064041C">
        <w:rPr>
          <w:rStyle w:val="Hyperlink"/>
          <w:rFonts w:cstheme="minorHAnsi"/>
          <w:u w:val="none"/>
        </w:rPr>
        <w:t xml:space="preserve"> </w:t>
      </w:r>
      <w:r w:rsidR="002C7A8B" w:rsidRPr="0064041C">
        <w:rPr>
          <w:rFonts w:cstheme="minorHAnsi"/>
          <w:b/>
          <w:bCs/>
        </w:rPr>
        <w:t xml:space="preserve">Zervou, </w:t>
      </w:r>
      <w:proofErr w:type="spellStart"/>
      <w:r w:rsidR="002C7A8B" w:rsidRPr="0064041C">
        <w:rPr>
          <w:rFonts w:cstheme="minorHAnsi"/>
          <w:b/>
          <w:bCs/>
        </w:rPr>
        <w:t>Hurbanis</w:t>
      </w:r>
      <w:proofErr w:type="spellEnd"/>
      <w:r w:rsidR="002C7A8B" w:rsidRPr="0064041C">
        <w:rPr>
          <w:rFonts w:cstheme="minorHAnsi"/>
          <w:b/>
          <w:bCs/>
        </w:rPr>
        <w:t xml:space="preserve">, </w:t>
      </w:r>
      <w:r w:rsidR="00387311">
        <w:rPr>
          <w:rFonts w:cstheme="minorHAnsi"/>
          <w:b/>
          <w:bCs/>
        </w:rPr>
        <w:t>Mills, Frost</w:t>
      </w:r>
    </w:p>
    <w:p w14:paraId="2380C002" w14:textId="77777777" w:rsidR="00991CE5" w:rsidRDefault="00991CE5" w:rsidP="00991CE5">
      <w:pPr>
        <w:rPr>
          <w:rFonts w:cstheme="minorHAnsi"/>
        </w:rPr>
      </w:pPr>
    </w:p>
    <w:p w14:paraId="70CBC89A" w14:textId="50D33D51" w:rsidR="00D56C12" w:rsidRDefault="00991CE5" w:rsidP="00991CE5">
      <w:pPr>
        <w:rPr>
          <w:rFonts w:cstheme="minorHAnsi"/>
        </w:rPr>
      </w:pPr>
      <w:r>
        <w:rPr>
          <w:rFonts w:cstheme="minorHAnsi"/>
        </w:rPr>
        <w:t xml:space="preserve">Buisch presenting. </w:t>
      </w:r>
      <w:r w:rsidR="00D56C12">
        <w:rPr>
          <w:rFonts w:cstheme="minorHAnsi"/>
        </w:rPr>
        <w:t xml:space="preserve">This course focuses on the role of coding and web design in the graphic design industry. This will be included in the various graphic design programmatic offerings in the Art Department. </w:t>
      </w:r>
    </w:p>
    <w:p w14:paraId="52E4304E" w14:textId="171DFF0C" w:rsidR="00D56C12" w:rsidRDefault="00D56C12" w:rsidP="00991CE5">
      <w:pPr>
        <w:rPr>
          <w:rFonts w:cstheme="minorHAnsi"/>
        </w:rPr>
      </w:pPr>
    </w:p>
    <w:p w14:paraId="74CE399C" w14:textId="53D73AA4" w:rsidR="00D56C12" w:rsidRDefault="00D56C12" w:rsidP="00991CE5">
      <w:pPr>
        <w:rPr>
          <w:rFonts w:cstheme="minorHAnsi"/>
        </w:rPr>
      </w:pPr>
      <w:r>
        <w:rPr>
          <w:rFonts w:cstheme="minorHAnsi"/>
        </w:rPr>
        <w:t xml:space="preserve">Zervou asked for the instructor to include the additional deliverable for graduate students in the grade breakdown. She also recommended softening the expectation language in the </w:t>
      </w:r>
      <w:r w:rsidR="008440BA">
        <w:rPr>
          <w:rFonts w:cstheme="minorHAnsi"/>
        </w:rPr>
        <w:t xml:space="preserve">“Success” section of the </w:t>
      </w:r>
      <w:r>
        <w:rPr>
          <w:rFonts w:cstheme="minorHAnsi"/>
        </w:rPr>
        <w:t xml:space="preserve">syllabus. </w:t>
      </w:r>
    </w:p>
    <w:p w14:paraId="381B9D1B" w14:textId="1666EC2E" w:rsidR="00D56C12" w:rsidRDefault="00D56C12" w:rsidP="00991CE5">
      <w:pPr>
        <w:rPr>
          <w:rFonts w:cstheme="minorHAnsi"/>
        </w:rPr>
      </w:pPr>
    </w:p>
    <w:p w14:paraId="057F4C40" w14:textId="248AF07C" w:rsidR="00D56C12" w:rsidRDefault="00D56C12" w:rsidP="00991CE5">
      <w:pPr>
        <w:rPr>
          <w:rFonts w:cstheme="minorHAnsi"/>
        </w:rPr>
      </w:pPr>
      <w:r>
        <w:rPr>
          <w:rFonts w:cstheme="minorHAnsi"/>
        </w:rPr>
        <w:t xml:space="preserve">Approved pending the following </w:t>
      </w:r>
      <w:r w:rsidR="00361A46">
        <w:rPr>
          <w:rFonts w:cstheme="minorHAnsi"/>
        </w:rPr>
        <w:t>changes:</w:t>
      </w:r>
      <w:r>
        <w:rPr>
          <w:rFonts w:cstheme="minorHAnsi"/>
        </w:rPr>
        <w:t xml:space="preserve"> (1) include graduate student deliverable in the grade breakdown, (2) revise statements 2 and 7 in the list of expectations, (3) in week 15 of course schedule, fix the deliverable due date, and (4) move the “Materials, Tools, and Important Dates” up on the syllabus. </w:t>
      </w:r>
    </w:p>
    <w:p w14:paraId="007ED6C9" w14:textId="1D027D17" w:rsidR="00991CE5" w:rsidRDefault="00991CE5" w:rsidP="00991CE5">
      <w:pPr>
        <w:rPr>
          <w:rFonts w:cstheme="minorHAnsi"/>
        </w:rPr>
      </w:pPr>
    </w:p>
    <w:p w14:paraId="60FDAD4B" w14:textId="2833D6EF" w:rsidR="00991CE5" w:rsidRDefault="00717AE6" w:rsidP="00991CE5">
      <w:pPr>
        <w:rPr>
          <w:rFonts w:cstheme="minorHAnsi"/>
        </w:rPr>
      </w:pPr>
      <w:r>
        <w:rPr>
          <w:rFonts w:cstheme="minorHAnsi"/>
        </w:rPr>
        <w:t>Schrage</w:t>
      </w:r>
      <w:r w:rsidR="00D56C12">
        <w:rPr>
          <w:rFonts w:cstheme="minorHAnsi"/>
        </w:rPr>
        <w:t xml:space="preserve"> made a motion. </w:t>
      </w:r>
      <w:proofErr w:type="spellStart"/>
      <w:r>
        <w:rPr>
          <w:rFonts w:cstheme="minorHAnsi"/>
        </w:rPr>
        <w:t>Hurbanis</w:t>
      </w:r>
      <w:proofErr w:type="spellEnd"/>
      <w:r w:rsidR="00D56C12">
        <w:rPr>
          <w:rFonts w:cstheme="minorHAnsi"/>
        </w:rPr>
        <w:t xml:space="preserve"> second.</w:t>
      </w:r>
    </w:p>
    <w:p w14:paraId="67C96417" w14:textId="77777777" w:rsidR="00D56C12" w:rsidRDefault="00D56C12" w:rsidP="00991CE5">
      <w:pPr>
        <w:rPr>
          <w:rFonts w:cstheme="minorHAnsi"/>
        </w:rPr>
      </w:pPr>
    </w:p>
    <w:p w14:paraId="1826FFDC" w14:textId="2785C6B5" w:rsidR="00717AE6" w:rsidRDefault="00717AE6" w:rsidP="00991CE5">
      <w:pPr>
        <w:rPr>
          <w:rFonts w:cstheme="minorHAnsi"/>
        </w:rPr>
      </w:pPr>
      <w:r>
        <w:rPr>
          <w:rFonts w:cstheme="minorHAnsi"/>
        </w:rPr>
        <w:t xml:space="preserve">Approved. </w:t>
      </w:r>
    </w:p>
    <w:p w14:paraId="5224C4E6" w14:textId="77777777" w:rsidR="00C55D54" w:rsidRDefault="00C55D54" w:rsidP="00991CE5">
      <w:pPr>
        <w:rPr>
          <w:rFonts w:cstheme="minorHAnsi"/>
        </w:rPr>
      </w:pPr>
    </w:p>
    <w:p w14:paraId="61884D53" w14:textId="77777777" w:rsidR="00717AE6" w:rsidRPr="00991CE5" w:rsidRDefault="00717AE6" w:rsidP="00991CE5">
      <w:pPr>
        <w:rPr>
          <w:rFonts w:cstheme="minorHAnsi"/>
        </w:rPr>
      </w:pPr>
    </w:p>
    <w:p w14:paraId="72FA7CA2" w14:textId="06DD22E0" w:rsidR="00483C46" w:rsidRPr="00E710AB" w:rsidRDefault="00AB2320" w:rsidP="00387311">
      <w:pPr>
        <w:pStyle w:val="ListParagraph"/>
        <w:numPr>
          <w:ilvl w:val="1"/>
          <w:numId w:val="1"/>
        </w:numPr>
        <w:rPr>
          <w:rStyle w:val="Hyperlink"/>
          <w:rFonts w:cstheme="minorHAnsi"/>
          <w:color w:val="auto"/>
          <w:u w:val="none"/>
        </w:rPr>
      </w:pPr>
      <w:r>
        <w:rPr>
          <w:rFonts w:cstheme="minorHAnsi"/>
          <w:u w:val="single"/>
        </w:rPr>
        <w:t>New Course Proposal:</w:t>
      </w:r>
      <w:r w:rsidRPr="005E22A4">
        <w:rPr>
          <w:rFonts w:cstheme="minorHAnsi"/>
        </w:rPr>
        <w:t xml:space="preserve"> </w:t>
      </w:r>
      <w:hyperlink r:id="rId22" w:history="1">
        <w:r w:rsidRPr="005E22A4">
          <w:rPr>
            <w:rStyle w:val="Hyperlink"/>
            <w:rFonts w:cstheme="minorHAnsi"/>
            <w:u w:val="none"/>
          </w:rPr>
          <w:t>ART 442: Icons, Symbols, and Pictograms</w:t>
        </w:r>
      </w:hyperlink>
      <w:r w:rsidR="0064041C">
        <w:rPr>
          <w:rStyle w:val="Hyperlink"/>
          <w:rFonts w:cstheme="minorHAnsi"/>
          <w:u w:val="none"/>
        </w:rPr>
        <w:t xml:space="preserve"> </w:t>
      </w:r>
      <w:r w:rsidR="0064041C" w:rsidRPr="0064041C">
        <w:rPr>
          <w:rStyle w:val="Hyperlink"/>
          <w:rFonts w:cstheme="minorHAnsi"/>
          <w:b/>
          <w:bCs/>
          <w:color w:val="auto"/>
          <w:u w:val="none"/>
        </w:rPr>
        <w:t xml:space="preserve">Ghousseini, </w:t>
      </w:r>
      <w:proofErr w:type="spellStart"/>
      <w:r w:rsidR="0064041C" w:rsidRPr="0064041C">
        <w:rPr>
          <w:rStyle w:val="Hyperlink"/>
          <w:rFonts w:cstheme="minorHAnsi"/>
          <w:b/>
          <w:bCs/>
          <w:color w:val="auto"/>
          <w:u w:val="none"/>
        </w:rPr>
        <w:t>Trezek</w:t>
      </w:r>
      <w:proofErr w:type="spellEnd"/>
      <w:r w:rsidR="0064041C" w:rsidRPr="0064041C">
        <w:rPr>
          <w:rStyle w:val="Hyperlink"/>
          <w:rFonts w:cstheme="minorHAnsi"/>
          <w:b/>
          <w:bCs/>
          <w:color w:val="auto"/>
          <w:u w:val="none"/>
        </w:rPr>
        <w:t xml:space="preserve">, </w:t>
      </w:r>
      <w:r w:rsidR="00864E6E">
        <w:rPr>
          <w:rStyle w:val="Hyperlink"/>
          <w:rFonts w:cstheme="minorHAnsi"/>
          <w:b/>
          <w:bCs/>
          <w:color w:val="auto"/>
          <w:u w:val="none"/>
        </w:rPr>
        <w:t>Hebgen, Wang</w:t>
      </w:r>
    </w:p>
    <w:p w14:paraId="3D1628C8" w14:textId="77777777" w:rsidR="00717AE6" w:rsidRDefault="00717AE6" w:rsidP="00E710AB">
      <w:pPr>
        <w:rPr>
          <w:rFonts w:cstheme="minorHAnsi"/>
        </w:rPr>
      </w:pPr>
    </w:p>
    <w:p w14:paraId="123EFFA6" w14:textId="0D943C52" w:rsidR="00836D9E" w:rsidRDefault="00836D9E" w:rsidP="00E710AB">
      <w:pPr>
        <w:rPr>
          <w:rFonts w:cstheme="minorHAnsi"/>
        </w:rPr>
      </w:pPr>
      <w:r>
        <w:rPr>
          <w:rFonts w:cstheme="minorHAnsi"/>
        </w:rPr>
        <w:t>Hebgen requested revisions to the syllabus, including: (1) revise course learning outcomes that start with “understand” to an active, measurable verb, (2) include the group presentation in the deliverables summary, (3) clarify the grading, (4) explain the differences between an excused and an unexcused syllabus, (5) revise numbers 1 and 4 in the interaction section to align with policy, reconsider including items 2 and 3, (6) revise statements 2 and 7 in the “Success” section, and (7) consider moving up the “Materials, Tools, and Important Dates” section.</w:t>
      </w:r>
    </w:p>
    <w:p w14:paraId="74226DB8" w14:textId="67D82992" w:rsidR="0083254C" w:rsidRDefault="0083254C" w:rsidP="00E710AB">
      <w:pPr>
        <w:rPr>
          <w:rFonts w:cstheme="minorHAnsi"/>
        </w:rPr>
      </w:pPr>
    </w:p>
    <w:p w14:paraId="6ABFBE72" w14:textId="351BD564" w:rsidR="0083254C" w:rsidRDefault="00E008DF" w:rsidP="00E710AB">
      <w:pPr>
        <w:rPr>
          <w:rFonts w:cstheme="minorHAnsi"/>
        </w:rPr>
      </w:pPr>
      <w:r>
        <w:rPr>
          <w:rStyle w:val="Hyperlink"/>
          <w:rFonts w:cstheme="minorHAnsi"/>
          <w:bCs/>
          <w:color w:val="auto"/>
          <w:u w:val="none"/>
        </w:rPr>
        <w:t xml:space="preserve">Hebgen made a motion to approve pending the changes described above. </w:t>
      </w:r>
      <w:proofErr w:type="spellStart"/>
      <w:r w:rsidR="0083254C">
        <w:rPr>
          <w:rFonts w:cstheme="minorHAnsi"/>
        </w:rPr>
        <w:t>Trezek</w:t>
      </w:r>
      <w:proofErr w:type="spellEnd"/>
      <w:r w:rsidR="00836D9E">
        <w:rPr>
          <w:rFonts w:cstheme="minorHAnsi"/>
        </w:rPr>
        <w:t xml:space="preserve"> second.</w:t>
      </w:r>
    </w:p>
    <w:p w14:paraId="054B0E56" w14:textId="2B71ADEB" w:rsidR="0083254C" w:rsidRDefault="0083254C" w:rsidP="00E710AB">
      <w:pPr>
        <w:rPr>
          <w:rFonts w:cstheme="minorHAnsi"/>
        </w:rPr>
      </w:pPr>
    </w:p>
    <w:p w14:paraId="3FFFEF7A" w14:textId="121BB0A8" w:rsidR="00717AE6" w:rsidRDefault="0083254C" w:rsidP="00E710AB">
      <w:pPr>
        <w:rPr>
          <w:rFonts w:cstheme="minorHAnsi"/>
        </w:rPr>
      </w:pPr>
      <w:r>
        <w:rPr>
          <w:rFonts w:cstheme="minorHAnsi"/>
        </w:rPr>
        <w:t xml:space="preserve">Approved. </w:t>
      </w:r>
    </w:p>
    <w:p w14:paraId="2183624E" w14:textId="77777777" w:rsidR="00717AE6" w:rsidRPr="00E710AB" w:rsidRDefault="00717AE6" w:rsidP="00E710AB">
      <w:pPr>
        <w:rPr>
          <w:rFonts w:cstheme="minorHAnsi"/>
        </w:rPr>
      </w:pPr>
    </w:p>
    <w:p w14:paraId="58ACF142" w14:textId="712815EC" w:rsidR="003149EE" w:rsidRPr="00D84669" w:rsidRDefault="00AB2320" w:rsidP="003149EE">
      <w:pPr>
        <w:pStyle w:val="ListParagraph"/>
        <w:numPr>
          <w:ilvl w:val="1"/>
          <w:numId w:val="1"/>
        </w:numPr>
        <w:rPr>
          <w:rStyle w:val="Hyperlink"/>
          <w:rFonts w:cstheme="minorHAnsi"/>
          <w:color w:val="auto"/>
          <w:u w:val="none"/>
        </w:rPr>
      </w:pPr>
      <w:r>
        <w:rPr>
          <w:rFonts w:cstheme="minorHAnsi"/>
          <w:u w:val="single"/>
        </w:rPr>
        <w:t>New Course Proposal</w:t>
      </w:r>
      <w:r>
        <w:rPr>
          <w:rFonts w:cstheme="minorHAnsi"/>
        </w:rPr>
        <w:t xml:space="preserve">: </w:t>
      </w:r>
      <w:hyperlink r:id="rId23" w:history="1">
        <w:r w:rsidRPr="005E22A4">
          <w:rPr>
            <w:rStyle w:val="Hyperlink"/>
            <w:rFonts w:cstheme="minorHAnsi"/>
            <w:u w:val="none"/>
          </w:rPr>
          <w:t>ART 443: Graphic Design for Exhibitions</w:t>
        </w:r>
      </w:hyperlink>
      <w:r w:rsidR="0064041C">
        <w:rPr>
          <w:rStyle w:val="Hyperlink"/>
          <w:rFonts w:cstheme="minorHAnsi"/>
          <w:u w:val="none"/>
        </w:rPr>
        <w:t xml:space="preserve"> </w:t>
      </w:r>
      <w:r w:rsidR="0064041C" w:rsidRPr="0064041C">
        <w:rPr>
          <w:rStyle w:val="Hyperlink"/>
          <w:rFonts w:cstheme="minorHAnsi"/>
          <w:b/>
          <w:bCs/>
          <w:color w:val="auto"/>
          <w:u w:val="none"/>
        </w:rPr>
        <w:t xml:space="preserve">Ghousseini, </w:t>
      </w:r>
      <w:proofErr w:type="spellStart"/>
      <w:r w:rsidR="0064041C" w:rsidRPr="0064041C">
        <w:rPr>
          <w:rStyle w:val="Hyperlink"/>
          <w:rFonts w:cstheme="minorHAnsi"/>
          <w:b/>
          <w:bCs/>
          <w:color w:val="auto"/>
          <w:u w:val="none"/>
        </w:rPr>
        <w:t>Trezek</w:t>
      </w:r>
      <w:proofErr w:type="spellEnd"/>
      <w:r w:rsidR="0064041C" w:rsidRPr="0064041C">
        <w:rPr>
          <w:rStyle w:val="Hyperlink"/>
          <w:rFonts w:cstheme="minorHAnsi"/>
          <w:b/>
          <w:bCs/>
          <w:color w:val="auto"/>
          <w:u w:val="none"/>
        </w:rPr>
        <w:t xml:space="preserve">, </w:t>
      </w:r>
      <w:r w:rsidR="00864E6E">
        <w:rPr>
          <w:rStyle w:val="Hyperlink"/>
          <w:rFonts w:cstheme="minorHAnsi"/>
          <w:b/>
          <w:bCs/>
          <w:color w:val="auto"/>
          <w:u w:val="none"/>
        </w:rPr>
        <w:t>Hebgen</w:t>
      </w:r>
      <w:r w:rsidR="0064041C">
        <w:rPr>
          <w:rStyle w:val="Hyperlink"/>
          <w:rFonts w:cstheme="minorHAnsi"/>
          <w:b/>
          <w:bCs/>
          <w:color w:val="auto"/>
          <w:u w:val="none"/>
        </w:rPr>
        <w:t>, Wang</w:t>
      </w:r>
    </w:p>
    <w:p w14:paraId="186C3972" w14:textId="77777777" w:rsidR="008A2B19" w:rsidRDefault="008A2B19" w:rsidP="008A2B19">
      <w:pPr>
        <w:rPr>
          <w:rFonts w:cstheme="minorHAnsi"/>
        </w:rPr>
      </w:pPr>
    </w:p>
    <w:p w14:paraId="7BC14D91" w14:textId="61392713" w:rsidR="00CC33E4" w:rsidRDefault="00C02238" w:rsidP="00CC33E4">
      <w:pPr>
        <w:rPr>
          <w:rStyle w:val="Hyperlink"/>
          <w:rFonts w:cstheme="minorHAnsi"/>
          <w:bCs/>
          <w:color w:val="auto"/>
          <w:u w:val="none"/>
        </w:rPr>
      </w:pPr>
      <w:r>
        <w:rPr>
          <w:rStyle w:val="Hyperlink"/>
          <w:rFonts w:cstheme="minorHAnsi"/>
          <w:bCs/>
          <w:color w:val="auto"/>
          <w:u w:val="none"/>
        </w:rPr>
        <w:t xml:space="preserve">Buisch presenting. Professor </w:t>
      </w:r>
      <w:proofErr w:type="spellStart"/>
      <w:r>
        <w:rPr>
          <w:rStyle w:val="Hyperlink"/>
          <w:rFonts w:cstheme="minorHAnsi"/>
          <w:bCs/>
          <w:color w:val="auto"/>
          <w:u w:val="none"/>
        </w:rPr>
        <w:t>Ahn</w:t>
      </w:r>
      <w:proofErr w:type="spellEnd"/>
      <w:r>
        <w:rPr>
          <w:rStyle w:val="Hyperlink"/>
          <w:rFonts w:cstheme="minorHAnsi"/>
          <w:bCs/>
          <w:color w:val="auto"/>
          <w:u w:val="none"/>
        </w:rPr>
        <w:t xml:space="preserve"> has already taught this course for a few semesters under a topics number. This course culminates in an exhibition that combines physical exhibition design and web design. </w:t>
      </w:r>
    </w:p>
    <w:p w14:paraId="689CF677" w14:textId="68A82904" w:rsidR="00C02238" w:rsidRDefault="00C02238" w:rsidP="00CC33E4">
      <w:pPr>
        <w:rPr>
          <w:rStyle w:val="Hyperlink"/>
          <w:rFonts w:cstheme="minorHAnsi"/>
          <w:bCs/>
          <w:color w:val="auto"/>
          <w:u w:val="none"/>
        </w:rPr>
      </w:pPr>
    </w:p>
    <w:p w14:paraId="163A6CFA" w14:textId="7117FFF5" w:rsidR="00C02238" w:rsidRPr="00C02238" w:rsidRDefault="00C02238" w:rsidP="00CC33E4">
      <w:pPr>
        <w:rPr>
          <w:rStyle w:val="Hyperlink"/>
          <w:rFonts w:cstheme="minorHAnsi"/>
          <w:bCs/>
          <w:color w:val="auto"/>
          <w:u w:val="none"/>
        </w:rPr>
      </w:pPr>
      <w:r>
        <w:rPr>
          <w:rStyle w:val="Hyperlink"/>
          <w:rFonts w:cstheme="minorHAnsi"/>
          <w:bCs/>
          <w:color w:val="auto"/>
          <w:u w:val="none"/>
        </w:rPr>
        <w:t xml:space="preserve">Hebgen requested the following </w:t>
      </w:r>
      <w:r w:rsidR="00361A46">
        <w:rPr>
          <w:rStyle w:val="Hyperlink"/>
          <w:rFonts w:cstheme="minorHAnsi"/>
          <w:bCs/>
          <w:color w:val="auto"/>
          <w:u w:val="none"/>
        </w:rPr>
        <w:t>changes:</w:t>
      </w:r>
      <w:r>
        <w:rPr>
          <w:rStyle w:val="Hyperlink"/>
          <w:rFonts w:cstheme="minorHAnsi"/>
          <w:bCs/>
          <w:color w:val="auto"/>
          <w:u w:val="none"/>
        </w:rPr>
        <w:t xml:space="preserve"> (1) ensure deliverables under the assignment summary have the same names in the description/schedule, (2) clarify grading, (3) explain the difference between an excused and an unexcused absence, (4) revise the “success” section, (5) move the “Materials, Tools, and Important Dates” section up on the syllabus, and (6) clarify whether all books are required or not. </w:t>
      </w:r>
    </w:p>
    <w:p w14:paraId="750BB111" w14:textId="5C94C659" w:rsidR="00DC79B7" w:rsidRDefault="00DC79B7" w:rsidP="00CC33E4">
      <w:pPr>
        <w:rPr>
          <w:rStyle w:val="Hyperlink"/>
          <w:rFonts w:cstheme="minorHAnsi"/>
          <w:bCs/>
          <w:i/>
          <w:iCs/>
          <w:color w:val="auto"/>
          <w:u w:val="none"/>
        </w:rPr>
      </w:pPr>
    </w:p>
    <w:p w14:paraId="528A27C3" w14:textId="306E51E6" w:rsidR="00DC79B7" w:rsidRDefault="006E2885" w:rsidP="00CC33E4">
      <w:pPr>
        <w:rPr>
          <w:rStyle w:val="Hyperlink"/>
          <w:rFonts w:cstheme="minorHAnsi"/>
          <w:bCs/>
          <w:color w:val="auto"/>
          <w:u w:val="none"/>
        </w:rPr>
      </w:pPr>
      <w:r>
        <w:rPr>
          <w:rStyle w:val="Hyperlink"/>
          <w:rFonts w:cstheme="minorHAnsi"/>
          <w:bCs/>
          <w:color w:val="auto"/>
          <w:u w:val="none"/>
        </w:rPr>
        <w:t>Hebgen</w:t>
      </w:r>
      <w:r w:rsidR="00E008DF">
        <w:rPr>
          <w:rStyle w:val="Hyperlink"/>
          <w:rFonts w:cstheme="minorHAnsi"/>
          <w:bCs/>
          <w:color w:val="auto"/>
          <w:u w:val="none"/>
        </w:rPr>
        <w:t xml:space="preserve"> made a motion to approve pending the changes described above.</w:t>
      </w:r>
      <w:r>
        <w:rPr>
          <w:rStyle w:val="Hyperlink"/>
          <w:rFonts w:cstheme="minorHAnsi"/>
          <w:bCs/>
          <w:color w:val="auto"/>
          <w:u w:val="none"/>
        </w:rPr>
        <w:t xml:space="preserve"> </w:t>
      </w:r>
      <w:proofErr w:type="spellStart"/>
      <w:r>
        <w:rPr>
          <w:rStyle w:val="Hyperlink"/>
          <w:rFonts w:cstheme="minorHAnsi"/>
          <w:bCs/>
          <w:color w:val="auto"/>
          <w:u w:val="none"/>
        </w:rPr>
        <w:t>Trezek</w:t>
      </w:r>
      <w:proofErr w:type="spellEnd"/>
      <w:r w:rsidR="00E008DF">
        <w:rPr>
          <w:rStyle w:val="Hyperlink"/>
          <w:rFonts w:cstheme="minorHAnsi"/>
          <w:bCs/>
          <w:color w:val="auto"/>
          <w:u w:val="none"/>
        </w:rPr>
        <w:t xml:space="preserve"> second. </w:t>
      </w:r>
    </w:p>
    <w:p w14:paraId="6F15FB16" w14:textId="394E6671" w:rsidR="006E2885" w:rsidRDefault="006E2885" w:rsidP="00CC33E4">
      <w:pPr>
        <w:rPr>
          <w:rStyle w:val="Hyperlink"/>
          <w:rFonts w:cstheme="minorHAnsi"/>
          <w:bCs/>
          <w:color w:val="auto"/>
          <w:u w:val="none"/>
        </w:rPr>
      </w:pPr>
    </w:p>
    <w:p w14:paraId="0FBCC2D0" w14:textId="1AB0ACDC" w:rsidR="006E2885" w:rsidRPr="006E2885" w:rsidRDefault="006E2885" w:rsidP="00CC33E4">
      <w:pPr>
        <w:rPr>
          <w:rStyle w:val="Hyperlink"/>
          <w:rFonts w:cstheme="minorHAnsi"/>
          <w:bCs/>
          <w:color w:val="auto"/>
          <w:u w:val="none"/>
        </w:rPr>
      </w:pPr>
      <w:r>
        <w:rPr>
          <w:rStyle w:val="Hyperlink"/>
          <w:rFonts w:cstheme="minorHAnsi"/>
          <w:bCs/>
          <w:color w:val="auto"/>
          <w:u w:val="none"/>
        </w:rPr>
        <w:t xml:space="preserve">Approved. </w:t>
      </w:r>
    </w:p>
    <w:p w14:paraId="1F54EDEE" w14:textId="77777777" w:rsidR="00CC33E4" w:rsidRDefault="00CC33E4" w:rsidP="00CC33E4">
      <w:pPr>
        <w:rPr>
          <w:rStyle w:val="Hyperlink"/>
          <w:rFonts w:cstheme="minorHAnsi"/>
          <w:bCs/>
          <w:i/>
          <w:iCs/>
          <w:color w:val="auto"/>
          <w:u w:val="none"/>
        </w:rPr>
      </w:pPr>
    </w:p>
    <w:p w14:paraId="2D8FDC9B" w14:textId="628FC9CA" w:rsidR="00D84669" w:rsidRPr="00CC33E4" w:rsidRDefault="00D84669" w:rsidP="00387311">
      <w:pPr>
        <w:rPr>
          <w:rStyle w:val="Hyperlink"/>
          <w:rFonts w:cstheme="minorHAnsi"/>
          <w:bCs/>
          <w:i/>
          <w:iCs/>
          <w:color w:val="auto"/>
          <w:u w:val="none"/>
        </w:rPr>
      </w:pPr>
    </w:p>
    <w:p w14:paraId="58B6A5B6" w14:textId="06E42D05" w:rsidR="00AF141A" w:rsidRDefault="00AF141A" w:rsidP="00387311">
      <w:pPr>
        <w:rPr>
          <w:rStyle w:val="Hyperlink"/>
          <w:rFonts w:cstheme="minorHAnsi"/>
          <w:color w:val="auto"/>
          <w:u w:val="none"/>
        </w:rPr>
      </w:pPr>
    </w:p>
    <w:p w14:paraId="7A9FDC06" w14:textId="766EA10B" w:rsidR="006E2885" w:rsidRDefault="006E2885" w:rsidP="00387311">
      <w:pPr>
        <w:rPr>
          <w:rStyle w:val="Hyperlink"/>
          <w:rFonts w:cstheme="minorHAnsi"/>
          <w:color w:val="auto"/>
          <w:u w:val="none"/>
        </w:rPr>
      </w:pPr>
      <w:proofErr w:type="spellStart"/>
      <w:r>
        <w:rPr>
          <w:rStyle w:val="Hyperlink"/>
          <w:rFonts w:cstheme="minorHAnsi"/>
          <w:color w:val="auto"/>
          <w:u w:val="none"/>
        </w:rPr>
        <w:t>Trezek</w:t>
      </w:r>
      <w:proofErr w:type="spellEnd"/>
      <w:r w:rsidR="007818A7">
        <w:rPr>
          <w:rStyle w:val="Hyperlink"/>
          <w:rFonts w:cstheme="minorHAnsi"/>
          <w:color w:val="auto"/>
          <w:u w:val="none"/>
        </w:rPr>
        <w:t xml:space="preserve"> made a motion.</w:t>
      </w:r>
      <w:r>
        <w:rPr>
          <w:rStyle w:val="Hyperlink"/>
          <w:rFonts w:cstheme="minorHAnsi"/>
          <w:color w:val="auto"/>
          <w:u w:val="none"/>
        </w:rPr>
        <w:t xml:space="preserve"> Turner</w:t>
      </w:r>
      <w:r w:rsidR="007818A7">
        <w:rPr>
          <w:rStyle w:val="Hyperlink"/>
          <w:rFonts w:cstheme="minorHAnsi"/>
          <w:color w:val="auto"/>
          <w:u w:val="none"/>
        </w:rPr>
        <w:t xml:space="preserve"> second.</w:t>
      </w:r>
    </w:p>
    <w:p w14:paraId="1C63B7E6" w14:textId="77777777" w:rsidR="006E2885" w:rsidRDefault="006E2885" w:rsidP="00387311">
      <w:pPr>
        <w:rPr>
          <w:rStyle w:val="Hyperlink"/>
          <w:rFonts w:cstheme="minorHAnsi"/>
          <w:color w:val="auto"/>
          <w:u w:val="none"/>
        </w:rPr>
      </w:pPr>
    </w:p>
    <w:p w14:paraId="06A8C36A" w14:textId="68DF4CCE" w:rsidR="00AF141A" w:rsidRPr="00E93BB8" w:rsidRDefault="003149EE" w:rsidP="00387311">
      <w:pPr>
        <w:pStyle w:val="ListParagraph"/>
        <w:numPr>
          <w:ilvl w:val="1"/>
          <w:numId w:val="1"/>
        </w:numPr>
        <w:rPr>
          <w:rFonts w:cstheme="minorHAnsi"/>
        </w:rPr>
      </w:pPr>
      <w:r w:rsidRPr="0064041C">
        <w:rPr>
          <w:rFonts w:cstheme="minorHAnsi"/>
          <w:u w:val="single"/>
        </w:rPr>
        <w:t>New Course Proposal:</w:t>
      </w:r>
      <w:r w:rsidRPr="0064041C">
        <w:rPr>
          <w:rStyle w:val="Hyperlink"/>
          <w:rFonts w:cstheme="minorHAnsi"/>
          <w:color w:val="auto"/>
          <w:u w:val="none"/>
        </w:rPr>
        <w:t xml:space="preserve"> </w:t>
      </w:r>
      <w:bookmarkStart w:id="1" w:name="_Hlk87527927"/>
      <w:r w:rsidR="006B6E9B">
        <w:fldChar w:fldCharType="begin"/>
      </w:r>
      <w:r w:rsidR="006B6E9B">
        <w:instrText xml:space="preserve"> HYPERLINK "https://next-guide.wisc.edu/courseadmin/?key=89261" </w:instrText>
      </w:r>
      <w:r w:rsidR="006B6E9B">
        <w:fldChar w:fldCharType="separate"/>
      </w:r>
      <w:r w:rsidRPr="0064041C">
        <w:rPr>
          <w:rStyle w:val="Hyperlink"/>
          <w:rFonts w:cstheme="minorHAnsi"/>
          <w:u w:val="none"/>
        </w:rPr>
        <w:t>ED POL 420: Education in East Asia</w:t>
      </w:r>
      <w:r w:rsidR="006B6E9B">
        <w:rPr>
          <w:rStyle w:val="Hyperlink"/>
          <w:rFonts w:cstheme="minorHAnsi"/>
          <w:u w:val="none"/>
        </w:rPr>
        <w:fldChar w:fldCharType="end"/>
      </w:r>
      <w:bookmarkEnd w:id="1"/>
      <w:r w:rsidR="0064041C" w:rsidRPr="0064041C">
        <w:rPr>
          <w:rStyle w:val="Hyperlink"/>
          <w:rFonts w:cstheme="minorHAnsi"/>
          <w:u w:val="none"/>
        </w:rPr>
        <w:t xml:space="preserve"> </w:t>
      </w:r>
      <w:r w:rsidR="0064041C" w:rsidRPr="0064041C">
        <w:rPr>
          <w:rStyle w:val="Hyperlink"/>
          <w:rFonts w:cstheme="minorHAnsi"/>
          <w:b/>
          <w:bCs/>
          <w:color w:val="auto"/>
          <w:u w:val="none"/>
        </w:rPr>
        <w:t xml:space="preserve">Ghousseini, </w:t>
      </w:r>
      <w:proofErr w:type="spellStart"/>
      <w:r w:rsidR="0064041C" w:rsidRPr="0064041C">
        <w:rPr>
          <w:rStyle w:val="Hyperlink"/>
          <w:rFonts w:cstheme="minorHAnsi"/>
          <w:b/>
          <w:bCs/>
          <w:color w:val="auto"/>
          <w:u w:val="none"/>
        </w:rPr>
        <w:t>Trezek</w:t>
      </w:r>
      <w:proofErr w:type="spellEnd"/>
      <w:r w:rsidR="0064041C" w:rsidRPr="0064041C">
        <w:rPr>
          <w:rStyle w:val="Hyperlink"/>
          <w:rFonts w:cstheme="minorHAnsi"/>
          <w:b/>
          <w:bCs/>
          <w:color w:val="auto"/>
          <w:u w:val="none"/>
        </w:rPr>
        <w:t xml:space="preserve">, </w:t>
      </w:r>
      <w:r w:rsidR="00864E6E">
        <w:rPr>
          <w:rStyle w:val="Hyperlink"/>
          <w:rFonts w:cstheme="minorHAnsi"/>
          <w:b/>
          <w:bCs/>
          <w:color w:val="auto"/>
          <w:u w:val="none"/>
        </w:rPr>
        <w:t>Hebgen</w:t>
      </w:r>
      <w:r w:rsidR="0064041C">
        <w:rPr>
          <w:rStyle w:val="Hyperlink"/>
          <w:rFonts w:cstheme="minorHAnsi"/>
          <w:b/>
          <w:bCs/>
          <w:color w:val="auto"/>
          <w:u w:val="none"/>
        </w:rPr>
        <w:t>, Wang</w:t>
      </w:r>
    </w:p>
    <w:p w14:paraId="72B84967" w14:textId="33A886F1" w:rsidR="00DC79B7" w:rsidRDefault="00DC79B7" w:rsidP="00DC79B7">
      <w:pPr>
        <w:rPr>
          <w:rStyle w:val="Hyperlink"/>
          <w:rFonts w:cstheme="minorHAnsi"/>
          <w:bCs/>
          <w:color w:val="auto"/>
          <w:u w:val="none"/>
        </w:rPr>
      </w:pPr>
    </w:p>
    <w:p w14:paraId="634DACCE" w14:textId="31B16C8C" w:rsidR="00391559" w:rsidRPr="00391559" w:rsidRDefault="00391559" w:rsidP="00DC79B7">
      <w:pPr>
        <w:rPr>
          <w:rStyle w:val="Hyperlink"/>
          <w:rFonts w:cstheme="minorHAnsi"/>
          <w:bCs/>
          <w:color w:val="auto"/>
          <w:u w:val="none"/>
        </w:rPr>
      </w:pPr>
      <w:r>
        <w:rPr>
          <w:rStyle w:val="Hyperlink"/>
          <w:rFonts w:cstheme="minorHAnsi"/>
          <w:bCs/>
          <w:color w:val="auto"/>
          <w:u w:val="none"/>
        </w:rPr>
        <w:t xml:space="preserve">Liu presenting. This course offers an overview and discussion of education in East Asian society. Students will discuss problems related to major educational reforms, gender, migration, social movements, etc. This is a new course that meets student interests. </w:t>
      </w:r>
    </w:p>
    <w:p w14:paraId="6C7CB823" w14:textId="07B107DC" w:rsidR="006E2885" w:rsidRDefault="006E2885" w:rsidP="00DC79B7">
      <w:pPr>
        <w:rPr>
          <w:rStyle w:val="Hyperlink"/>
          <w:rFonts w:cstheme="minorHAnsi"/>
          <w:bCs/>
          <w:i/>
          <w:iCs/>
          <w:color w:val="auto"/>
          <w:u w:val="none"/>
        </w:rPr>
      </w:pPr>
    </w:p>
    <w:p w14:paraId="2D874130" w14:textId="1FEFF169" w:rsidR="006E2885" w:rsidRDefault="00391559" w:rsidP="00DC79B7">
      <w:pPr>
        <w:rPr>
          <w:rStyle w:val="Hyperlink"/>
          <w:rFonts w:cstheme="minorHAnsi"/>
          <w:bCs/>
          <w:color w:val="auto"/>
          <w:u w:val="none"/>
        </w:rPr>
      </w:pPr>
      <w:r>
        <w:rPr>
          <w:rStyle w:val="Hyperlink"/>
          <w:rFonts w:cstheme="minorHAnsi"/>
          <w:bCs/>
          <w:color w:val="auto"/>
          <w:u w:val="none"/>
        </w:rPr>
        <w:t>Hebgen requested the following changes</w:t>
      </w:r>
      <w:r w:rsidR="00361A46">
        <w:rPr>
          <w:rStyle w:val="Hyperlink"/>
          <w:rFonts w:cstheme="minorHAnsi"/>
          <w:bCs/>
          <w:color w:val="auto"/>
          <w:u w:val="none"/>
        </w:rPr>
        <w:t>:</w:t>
      </w:r>
      <w:r>
        <w:rPr>
          <w:rStyle w:val="Hyperlink"/>
          <w:rFonts w:cstheme="minorHAnsi"/>
          <w:bCs/>
          <w:color w:val="auto"/>
          <w:u w:val="none"/>
        </w:rPr>
        <w:t xml:space="preserve"> </w:t>
      </w:r>
      <w:bookmarkStart w:id="2" w:name="_Hlk87528064"/>
      <w:r>
        <w:rPr>
          <w:rStyle w:val="Hyperlink"/>
          <w:rFonts w:cstheme="minorHAnsi"/>
          <w:bCs/>
          <w:color w:val="auto"/>
          <w:u w:val="none"/>
        </w:rPr>
        <w:t xml:space="preserve">(1) ensure the description meets requirements, (2) fix typos in syllabus, (3) update learning outcomes that start with “understand” to a measurable verb, (4) update language around attendance, (5) include the group presentation in the assignment summary, (6) consider changing the title of the paper assignment, e.g., research draft and final submission, (7) clarify grading, and (8) include a date in the course outline for the first assignment. </w:t>
      </w:r>
    </w:p>
    <w:bookmarkEnd w:id="2"/>
    <w:p w14:paraId="77F0FD4E" w14:textId="73328006" w:rsidR="006E2885" w:rsidRDefault="006E2885" w:rsidP="00DC79B7">
      <w:pPr>
        <w:rPr>
          <w:rStyle w:val="Hyperlink"/>
          <w:rFonts w:cstheme="minorHAnsi"/>
          <w:bCs/>
          <w:color w:val="auto"/>
          <w:u w:val="none"/>
        </w:rPr>
      </w:pPr>
    </w:p>
    <w:p w14:paraId="49ADB883" w14:textId="09AED1E2" w:rsidR="006E2885" w:rsidRPr="006E2885" w:rsidRDefault="00391559" w:rsidP="00DC79B7">
      <w:pPr>
        <w:rPr>
          <w:rStyle w:val="Hyperlink"/>
          <w:rFonts w:cstheme="minorHAnsi"/>
          <w:bCs/>
          <w:color w:val="auto"/>
          <w:u w:val="none"/>
        </w:rPr>
      </w:pPr>
      <w:proofErr w:type="spellStart"/>
      <w:r>
        <w:rPr>
          <w:rStyle w:val="Hyperlink"/>
          <w:rFonts w:cstheme="minorHAnsi"/>
          <w:bCs/>
          <w:color w:val="auto"/>
          <w:u w:val="none"/>
        </w:rPr>
        <w:t>Trezek</w:t>
      </w:r>
      <w:proofErr w:type="spellEnd"/>
      <w:r>
        <w:rPr>
          <w:rStyle w:val="Hyperlink"/>
          <w:rFonts w:cstheme="minorHAnsi"/>
          <w:bCs/>
          <w:color w:val="auto"/>
          <w:u w:val="none"/>
        </w:rPr>
        <w:t xml:space="preserve"> commented that the participation section was very clear and considerate of the students engaging in the course. </w:t>
      </w:r>
    </w:p>
    <w:p w14:paraId="2E93507C" w14:textId="77777777" w:rsidR="00CC33E4" w:rsidRDefault="00CC33E4" w:rsidP="00387311">
      <w:pPr>
        <w:rPr>
          <w:rFonts w:cstheme="minorHAnsi"/>
        </w:rPr>
      </w:pPr>
    </w:p>
    <w:p w14:paraId="0EDE72C2" w14:textId="24BB3B4E" w:rsidR="00CC33E4" w:rsidRDefault="00C07358" w:rsidP="00CC33E4">
      <w:pPr>
        <w:rPr>
          <w:rStyle w:val="Hyperlink"/>
          <w:rFonts w:cstheme="minorHAnsi"/>
          <w:bCs/>
          <w:color w:val="auto"/>
          <w:u w:val="none"/>
        </w:rPr>
      </w:pPr>
      <w:r>
        <w:rPr>
          <w:rStyle w:val="Hyperlink"/>
          <w:rFonts w:cstheme="minorHAnsi"/>
          <w:bCs/>
          <w:color w:val="auto"/>
          <w:u w:val="none"/>
        </w:rPr>
        <w:t>Wang</w:t>
      </w:r>
      <w:r w:rsidR="00391559">
        <w:rPr>
          <w:rStyle w:val="Hyperlink"/>
          <w:rFonts w:cstheme="minorHAnsi"/>
          <w:bCs/>
          <w:color w:val="auto"/>
          <w:u w:val="none"/>
        </w:rPr>
        <w:t xml:space="preserve"> made a motion to approve pending the revisions described above.</w:t>
      </w:r>
      <w:r>
        <w:rPr>
          <w:rStyle w:val="Hyperlink"/>
          <w:rFonts w:cstheme="minorHAnsi"/>
          <w:bCs/>
          <w:color w:val="auto"/>
          <w:u w:val="none"/>
        </w:rPr>
        <w:t xml:space="preserve"> Turner</w:t>
      </w:r>
      <w:r w:rsidR="00391559">
        <w:rPr>
          <w:rStyle w:val="Hyperlink"/>
          <w:rFonts w:cstheme="minorHAnsi"/>
          <w:bCs/>
          <w:color w:val="auto"/>
          <w:u w:val="none"/>
        </w:rPr>
        <w:t xml:space="preserve"> second.</w:t>
      </w:r>
    </w:p>
    <w:p w14:paraId="4F238E0B" w14:textId="220D0A4D" w:rsidR="00C07358" w:rsidRDefault="00C07358" w:rsidP="00CC33E4">
      <w:pPr>
        <w:rPr>
          <w:rStyle w:val="Hyperlink"/>
          <w:rFonts w:cstheme="minorHAnsi"/>
          <w:bCs/>
          <w:color w:val="auto"/>
          <w:u w:val="none"/>
        </w:rPr>
      </w:pPr>
    </w:p>
    <w:p w14:paraId="6950EF55" w14:textId="4A833A6D" w:rsidR="00C07358" w:rsidRPr="00C07358" w:rsidRDefault="00C07358" w:rsidP="00CC33E4">
      <w:pPr>
        <w:rPr>
          <w:rStyle w:val="Hyperlink"/>
          <w:rFonts w:cstheme="minorHAnsi"/>
          <w:bCs/>
          <w:color w:val="auto"/>
          <w:u w:val="none"/>
        </w:rPr>
      </w:pPr>
      <w:r>
        <w:rPr>
          <w:rStyle w:val="Hyperlink"/>
          <w:rFonts w:cstheme="minorHAnsi"/>
          <w:bCs/>
          <w:color w:val="auto"/>
          <w:u w:val="none"/>
        </w:rPr>
        <w:t xml:space="preserve">Approved. </w:t>
      </w:r>
    </w:p>
    <w:p w14:paraId="3395A4C2" w14:textId="12FE6DC6" w:rsidR="00CC33E4" w:rsidRDefault="00CC33E4" w:rsidP="00387311">
      <w:pPr>
        <w:rPr>
          <w:rStyle w:val="Hyperlink"/>
          <w:rFonts w:cstheme="minorHAnsi"/>
          <w:bCs/>
          <w:i/>
          <w:iCs/>
          <w:color w:val="auto"/>
          <w:u w:val="none"/>
        </w:rPr>
      </w:pPr>
    </w:p>
    <w:p w14:paraId="45C6133B" w14:textId="77777777" w:rsidR="00391559" w:rsidRDefault="00391559" w:rsidP="00387311">
      <w:pPr>
        <w:rPr>
          <w:rFonts w:cstheme="minorHAnsi"/>
        </w:rPr>
      </w:pPr>
    </w:p>
    <w:p w14:paraId="719AC238" w14:textId="4C42FEAD" w:rsidR="00C07358" w:rsidRDefault="00C07358" w:rsidP="00387311">
      <w:pPr>
        <w:rPr>
          <w:rFonts w:cstheme="minorHAnsi"/>
        </w:rPr>
      </w:pPr>
      <w:r>
        <w:rPr>
          <w:rFonts w:cstheme="minorHAnsi"/>
        </w:rPr>
        <w:t>Hebgen</w:t>
      </w:r>
      <w:r w:rsidR="00391559">
        <w:rPr>
          <w:rFonts w:cstheme="minorHAnsi"/>
        </w:rPr>
        <w:t xml:space="preserve"> made a motion. </w:t>
      </w:r>
      <w:proofErr w:type="spellStart"/>
      <w:r>
        <w:rPr>
          <w:rFonts w:cstheme="minorHAnsi"/>
        </w:rPr>
        <w:t>Trezek</w:t>
      </w:r>
      <w:proofErr w:type="spellEnd"/>
      <w:r w:rsidR="00391559">
        <w:rPr>
          <w:rFonts w:cstheme="minorHAnsi"/>
        </w:rPr>
        <w:t xml:space="preserve"> second.</w:t>
      </w:r>
    </w:p>
    <w:p w14:paraId="508CB1D4" w14:textId="77777777" w:rsidR="00C07358" w:rsidRDefault="00C07358" w:rsidP="00387311">
      <w:pPr>
        <w:rPr>
          <w:rFonts w:cstheme="minorHAnsi"/>
        </w:rPr>
      </w:pPr>
    </w:p>
    <w:p w14:paraId="2E4A2376" w14:textId="77777777" w:rsidR="00C07358" w:rsidRPr="00C07358" w:rsidRDefault="00A51D86" w:rsidP="006E75CE">
      <w:pPr>
        <w:pStyle w:val="ListParagraph"/>
        <w:numPr>
          <w:ilvl w:val="1"/>
          <w:numId w:val="1"/>
        </w:numPr>
        <w:rPr>
          <w:rStyle w:val="Hyperlink"/>
          <w:rFonts w:cstheme="minorHAnsi"/>
          <w:b/>
          <w:color w:val="auto"/>
          <w:u w:val="none"/>
        </w:rPr>
      </w:pPr>
      <w:r w:rsidRPr="00387311">
        <w:rPr>
          <w:rFonts w:cstheme="minorHAnsi"/>
          <w:u w:val="single"/>
        </w:rPr>
        <w:t>New Course Proposal:</w:t>
      </w:r>
      <w:r w:rsidRPr="00387311">
        <w:rPr>
          <w:rFonts w:cstheme="minorHAnsi"/>
        </w:rPr>
        <w:t xml:space="preserve"> </w:t>
      </w:r>
      <w:bookmarkStart w:id="3" w:name="_Hlk87528411"/>
      <w:r w:rsidR="006B6E9B">
        <w:fldChar w:fldCharType="begin"/>
      </w:r>
      <w:r w:rsidR="006B6E9B">
        <w:instrText xml:space="preserve"> HYPERLINK "https://next-guide.wisc.edu/courseadmin/?key=89375" </w:instrText>
      </w:r>
      <w:r w:rsidR="006B6E9B">
        <w:fldChar w:fldCharType="separate"/>
      </w:r>
      <w:r w:rsidRPr="00387311">
        <w:rPr>
          <w:rStyle w:val="Hyperlink"/>
          <w:rFonts w:cstheme="minorHAnsi"/>
          <w:u w:val="none"/>
        </w:rPr>
        <w:t>COUN PSY 333: Asian Americans in Psychology</w:t>
      </w:r>
      <w:r w:rsidR="006B6E9B">
        <w:rPr>
          <w:rStyle w:val="Hyperlink"/>
          <w:rFonts w:cstheme="minorHAnsi"/>
          <w:u w:val="none"/>
        </w:rPr>
        <w:fldChar w:fldCharType="end"/>
      </w:r>
      <w:r w:rsidR="0064041C" w:rsidRPr="00387311">
        <w:rPr>
          <w:rStyle w:val="Hyperlink"/>
          <w:rFonts w:cstheme="minorHAnsi"/>
          <w:u w:val="none"/>
        </w:rPr>
        <w:t xml:space="preserve"> </w:t>
      </w:r>
    </w:p>
    <w:bookmarkEnd w:id="3"/>
    <w:p w14:paraId="7CA5904B" w14:textId="5D2D4F5A" w:rsidR="00FA5A7D" w:rsidRPr="00387311" w:rsidRDefault="0064041C" w:rsidP="00C07358">
      <w:pPr>
        <w:pStyle w:val="ListParagraph"/>
        <w:ind w:left="1440"/>
        <w:rPr>
          <w:rStyle w:val="Hyperlink"/>
          <w:rFonts w:cstheme="minorHAnsi"/>
          <w:b/>
          <w:color w:val="auto"/>
          <w:u w:val="none"/>
        </w:rPr>
      </w:pPr>
      <w:r w:rsidRPr="00387311">
        <w:rPr>
          <w:rStyle w:val="Hyperlink"/>
          <w:rFonts w:cstheme="minorHAnsi"/>
          <w:b/>
          <w:bCs/>
          <w:color w:val="auto"/>
          <w:u w:val="none"/>
        </w:rPr>
        <w:t xml:space="preserve">Ghousseini, </w:t>
      </w:r>
      <w:proofErr w:type="spellStart"/>
      <w:r w:rsidRPr="00387311">
        <w:rPr>
          <w:rStyle w:val="Hyperlink"/>
          <w:rFonts w:cstheme="minorHAnsi"/>
          <w:b/>
          <w:bCs/>
          <w:color w:val="auto"/>
          <w:u w:val="none"/>
        </w:rPr>
        <w:t>Trezek</w:t>
      </w:r>
      <w:proofErr w:type="spellEnd"/>
      <w:r w:rsidRPr="00387311">
        <w:rPr>
          <w:rStyle w:val="Hyperlink"/>
          <w:rFonts w:cstheme="minorHAnsi"/>
          <w:b/>
          <w:bCs/>
          <w:color w:val="auto"/>
          <w:u w:val="none"/>
        </w:rPr>
        <w:t xml:space="preserve">, </w:t>
      </w:r>
      <w:r w:rsidR="00864E6E" w:rsidRPr="00387311">
        <w:rPr>
          <w:rStyle w:val="Hyperlink"/>
          <w:rFonts w:cstheme="minorHAnsi"/>
          <w:b/>
          <w:bCs/>
          <w:color w:val="auto"/>
          <w:u w:val="none"/>
        </w:rPr>
        <w:t>Hebgen</w:t>
      </w:r>
      <w:r w:rsidRPr="00387311">
        <w:rPr>
          <w:rStyle w:val="Hyperlink"/>
          <w:rFonts w:cstheme="minorHAnsi"/>
          <w:b/>
          <w:bCs/>
          <w:color w:val="auto"/>
          <w:u w:val="none"/>
        </w:rPr>
        <w:t>, Wan</w:t>
      </w:r>
      <w:r w:rsidR="006E75CE" w:rsidRPr="00387311">
        <w:rPr>
          <w:rStyle w:val="Hyperlink"/>
          <w:rFonts w:cstheme="minorHAnsi"/>
          <w:b/>
          <w:bCs/>
          <w:color w:val="auto"/>
          <w:u w:val="none"/>
        </w:rPr>
        <w:t>g</w:t>
      </w:r>
    </w:p>
    <w:p w14:paraId="5050E442" w14:textId="0D7AB632" w:rsidR="00387311" w:rsidRDefault="00387311" w:rsidP="00DC79B7">
      <w:pPr>
        <w:rPr>
          <w:rFonts w:cstheme="minorHAnsi"/>
          <w:b/>
        </w:rPr>
      </w:pPr>
    </w:p>
    <w:p w14:paraId="6A1325C1" w14:textId="75275952" w:rsidR="00DC79B7" w:rsidRPr="00391559" w:rsidRDefault="00391559" w:rsidP="00DC79B7">
      <w:pPr>
        <w:rPr>
          <w:rStyle w:val="Hyperlink"/>
          <w:rFonts w:cstheme="minorHAnsi"/>
          <w:bCs/>
          <w:color w:val="auto"/>
          <w:u w:val="none"/>
        </w:rPr>
      </w:pPr>
      <w:proofErr w:type="spellStart"/>
      <w:r>
        <w:rPr>
          <w:rStyle w:val="Hyperlink"/>
          <w:rFonts w:cstheme="minorHAnsi"/>
          <w:bCs/>
          <w:color w:val="auto"/>
          <w:u w:val="none"/>
        </w:rPr>
        <w:t>DeVitre</w:t>
      </w:r>
      <w:proofErr w:type="spellEnd"/>
      <w:r>
        <w:rPr>
          <w:rStyle w:val="Hyperlink"/>
          <w:rFonts w:cstheme="minorHAnsi"/>
          <w:bCs/>
          <w:color w:val="auto"/>
          <w:u w:val="none"/>
        </w:rPr>
        <w:t xml:space="preserve"> presenting. This course is intendent to eliminate erasure of the Asian experience at UW-Madison. This course is the first of its kind on campus. Students will be able to increase their understanding of psychology and Asian American narratives. This course intentionally avoids a pan-Asian narrative. </w:t>
      </w:r>
    </w:p>
    <w:p w14:paraId="37AC5A5B" w14:textId="6D3F31B1" w:rsidR="00DC79B7" w:rsidRDefault="00DC79B7" w:rsidP="00DC79B7">
      <w:pPr>
        <w:rPr>
          <w:rFonts w:cstheme="minorHAnsi"/>
          <w:b/>
        </w:rPr>
      </w:pPr>
    </w:p>
    <w:p w14:paraId="2C624C9C" w14:textId="738E34E8" w:rsidR="00C07358" w:rsidRDefault="00391559" w:rsidP="00DC79B7">
      <w:pPr>
        <w:rPr>
          <w:rFonts w:cstheme="minorHAnsi"/>
          <w:bCs/>
        </w:rPr>
      </w:pPr>
      <w:r>
        <w:rPr>
          <w:rFonts w:cstheme="minorHAnsi"/>
          <w:bCs/>
        </w:rPr>
        <w:t xml:space="preserve">Hebgen, </w:t>
      </w:r>
      <w:proofErr w:type="spellStart"/>
      <w:r>
        <w:rPr>
          <w:rFonts w:cstheme="minorHAnsi"/>
          <w:bCs/>
        </w:rPr>
        <w:t>Trezek</w:t>
      </w:r>
      <w:proofErr w:type="spellEnd"/>
      <w:r>
        <w:rPr>
          <w:rFonts w:cstheme="minorHAnsi"/>
          <w:bCs/>
        </w:rPr>
        <w:t xml:space="preserve">, and Ghousseini requested the following changes; </w:t>
      </w:r>
      <w:bookmarkStart w:id="4" w:name="_Hlk87528423"/>
      <w:r>
        <w:rPr>
          <w:rFonts w:cstheme="minorHAnsi"/>
          <w:bCs/>
        </w:rPr>
        <w:t xml:space="preserve">(1) update learning outcomes to start with a measurable verb and consider reducing the overall amount of learning outcomes, (2) clarify grading, (3) ensure all assignments are included in the schedule, (4) update expectations to be inclusive of technology, (5) include “ideally” in the instructional modification </w:t>
      </w:r>
      <w:r>
        <w:rPr>
          <w:rFonts w:cstheme="minorHAnsi"/>
          <w:bCs/>
        </w:rPr>
        <w:lastRenderedPageBreak/>
        <w:t xml:space="preserve">section, (6) add links to websites for accurate information, (7) create a table describing assignments for undergraduate and graduate students, (8) consider updating the course title so it is more specific, and (9) </w:t>
      </w:r>
      <w:r w:rsidR="006530F6">
        <w:rPr>
          <w:rFonts w:cstheme="minorHAnsi"/>
          <w:bCs/>
        </w:rPr>
        <w:t xml:space="preserve">update the syllabus to make clearer how students will demonstrate mastery of methods/application of skills. </w:t>
      </w:r>
      <w:bookmarkEnd w:id="4"/>
    </w:p>
    <w:p w14:paraId="6754D4C3" w14:textId="3C7331CE" w:rsidR="00F95167" w:rsidRDefault="00F95167" w:rsidP="008A2B19">
      <w:pPr>
        <w:rPr>
          <w:rFonts w:cstheme="minorHAnsi"/>
          <w:bCs/>
        </w:rPr>
      </w:pPr>
    </w:p>
    <w:p w14:paraId="2A4A7412" w14:textId="14C1B004" w:rsidR="00F95167" w:rsidRDefault="00F95167" w:rsidP="008A2B19">
      <w:pPr>
        <w:rPr>
          <w:rFonts w:cstheme="minorHAnsi"/>
          <w:bCs/>
        </w:rPr>
      </w:pPr>
      <w:r>
        <w:rPr>
          <w:rFonts w:cstheme="minorHAnsi"/>
          <w:bCs/>
        </w:rPr>
        <w:t>Wang</w:t>
      </w:r>
      <w:r w:rsidR="006530F6">
        <w:rPr>
          <w:rFonts w:cstheme="minorHAnsi"/>
          <w:bCs/>
        </w:rPr>
        <w:t xml:space="preserve"> made a motion to approve pending the changes described above.</w:t>
      </w:r>
      <w:r>
        <w:rPr>
          <w:rFonts w:cstheme="minorHAnsi"/>
          <w:bCs/>
        </w:rPr>
        <w:t xml:space="preserve"> Hebgen</w:t>
      </w:r>
      <w:r w:rsidR="006530F6">
        <w:rPr>
          <w:rFonts w:cstheme="minorHAnsi"/>
          <w:bCs/>
        </w:rPr>
        <w:t xml:space="preserve"> second.</w:t>
      </w:r>
    </w:p>
    <w:p w14:paraId="676758FC" w14:textId="02CDB336" w:rsidR="00F95167" w:rsidRDefault="00F95167" w:rsidP="008A2B19">
      <w:pPr>
        <w:rPr>
          <w:rFonts w:cstheme="minorHAnsi"/>
          <w:bCs/>
        </w:rPr>
      </w:pPr>
    </w:p>
    <w:p w14:paraId="2860D52B" w14:textId="38A71404" w:rsidR="00F95167" w:rsidRDefault="00F95167" w:rsidP="008A2B19">
      <w:pPr>
        <w:rPr>
          <w:rFonts w:cstheme="minorHAnsi"/>
          <w:bCs/>
        </w:rPr>
      </w:pPr>
      <w:r>
        <w:rPr>
          <w:rFonts w:cstheme="minorHAnsi"/>
          <w:bCs/>
        </w:rPr>
        <w:t xml:space="preserve">Approved. </w:t>
      </w:r>
    </w:p>
    <w:p w14:paraId="51EF8F23" w14:textId="5C8A197D" w:rsidR="00F95167" w:rsidRDefault="00F95167" w:rsidP="008A2B19">
      <w:pPr>
        <w:rPr>
          <w:rFonts w:cstheme="minorHAnsi"/>
          <w:bCs/>
        </w:rPr>
      </w:pPr>
    </w:p>
    <w:p w14:paraId="3900C7B2" w14:textId="63CB21C4" w:rsidR="00F95167" w:rsidRPr="008A2B19" w:rsidRDefault="00F95167" w:rsidP="008A2B19">
      <w:pPr>
        <w:rPr>
          <w:rFonts w:cstheme="minorHAnsi"/>
          <w:bCs/>
        </w:rPr>
      </w:pPr>
      <w:r>
        <w:rPr>
          <w:rFonts w:cstheme="minorHAnsi"/>
          <w:bCs/>
        </w:rPr>
        <w:t>Meeting adjourned 2:28 p.m.</w:t>
      </w:r>
    </w:p>
    <w:sectPr w:rsidR="00F95167" w:rsidRPr="008A2B19" w:rsidSect="004F2D96">
      <w:footerReference w:type="even" r:id="rId24"/>
      <w:footerReference w:type="default" r:id="rId25"/>
      <w:footerReference w:type="first" r:id="rId26"/>
      <w:pgSz w:w="12240" w:h="15840"/>
      <w:pgMar w:top="1440" w:right="1440" w:bottom="28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0D763" w14:textId="77777777" w:rsidR="004A1004" w:rsidRDefault="004A1004">
      <w:r>
        <w:separator/>
      </w:r>
    </w:p>
  </w:endnote>
  <w:endnote w:type="continuationSeparator" w:id="0">
    <w:p w14:paraId="2B397B6B" w14:textId="77777777" w:rsidR="004A1004" w:rsidRDefault="004A1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altName w:val="Optima"/>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1866546"/>
      <w:docPartObj>
        <w:docPartGallery w:val="Page Numbers (Bottom of Page)"/>
        <w:docPartUnique/>
      </w:docPartObj>
    </w:sdtPr>
    <w:sdtEndPr>
      <w:rPr>
        <w:rStyle w:val="PageNumber"/>
      </w:rPr>
    </w:sdtEndPr>
    <w:sdtContent>
      <w:p w14:paraId="54A21451" w14:textId="77777777" w:rsidR="005C6811"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F23B6B" w14:textId="77777777" w:rsidR="005C6811" w:rsidRDefault="004A1004"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8491347"/>
      <w:docPartObj>
        <w:docPartGallery w:val="Page Numbers (Bottom of Page)"/>
        <w:docPartUnique/>
      </w:docPartObj>
    </w:sdtPr>
    <w:sdtEndPr>
      <w:rPr>
        <w:rStyle w:val="PageNumber"/>
      </w:rPr>
    </w:sdtEndPr>
    <w:sdtContent>
      <w:p w14:paraId="0280BBCC" w14:textId="77777777" w:rsidR="005C6811"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B1321D" w14:textId="77777777" w:rsidR="005C6811" w:rsidRDefault="004A1004"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0541" w14:textId="77777777" w:rsidR="000224B4" w:rsidRPr="00B35961" w:rsidRDefault="004A1004" w:rsidP="000224B4">
    <w:pPr>
      <w:pStyle w:val="line1"/>
      <w:framePr w:w="11520" w:h="1080" w:hSpace="187" w:wrap="around" w:vAnchor="page" w:hAnchor="page" w:x="332" w:y="14368"/>
      <w:rPr>
        <w:rFonts w:asciiTheme="minorHAnsi" w:hAnsiTheme="minorHAnsi" w:cstheme="minorHAnsi"/>
        <w:spacing w:val="0"/>
        <w:sz w:val="24"/>
        <w:szCs w:val="24"/>
      </w:rPr>
    </w:pPr>
  </w:p>
  <w:p w14:paraId="5BF69436" w14:textId="77777777" w:rsidR="000224B4" w:rsidRPr="00B35961" w:rsidRDefault="00632E16"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1DA0B05D" w14:textId="77777777" w:rsidR="000224B4" w:rsidRPr="00B35961" w:rsidRDefault="00632E16"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389AA3F8" w14:textId="77777777" w:rsidR="000224B4" w:rsidRPr="00B35961" w:rsidRDefault="00632E16"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1F91462D" w14:textId="77777777" w:rsidR="000224B4" w:rsidRPr="00B35961" w:rsidRDefault="004A1004">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CF7C" w14:textId="77777777" w:rsidR="004A1004" w:rsidRDefault="004A1004">
      <w:r>
        <w:separator/>
      </w:r>
    </w:p>
  </w:footnote>
  <w:footnote w:type="continuationSeparator" w:id="0">
    <w:p w14:paraId="525F13CD" w14:textId="77777777" w:rsidR="004A1004" w:rsidRDefault="004A1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A64BA"/>
    <w:multiLevelType w:val="hybridMultilevel"/>
    <w:tmpl w:val="EB222B46"/>
    <w:lvl w:ilvl="0" w:tplc="38B260A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60FBA"/>
    <w:multiLevelType w:val="hybridMultilevel"/>
    <w:tmpl w:val="259C49C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1E3289"/>
    <w:multiLevelType w:val="hybridMultilevel"/>
    <w:tmpl w:val="E29AC5D4"/>
    <w:lvl w:ilvl="0" w:tplc="0CC4305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46A6"/>
    <w:rsid w:val="0001565A"/>
    <w:rsid w:val="00026FCD"/>
    <w:rsid w:val="0003526D"/>
    <w:rsid w:val="000376E8"/>
    <w:rsid w:val="000810C5"/>
    <w:rsid w:val="000843D2"/>
    <w:rsid w:val="00085B25"/>
    <w:rsid w:val="00087ED5"/>
    <w:rsid w:val="000A6163"/>
    <w:rsid w:val="000B70D8"/>
    <w:rsid w:val="000C77A7"/>
    <w:rsid w:val="000C7E22"/>
    <w:rsid w:val="000D6197"/>
    <w:rsid w:val="000D6742"/>
    <w:rsid w:val="000F3D13"/>
    <w:rsid w:val="000F5C16"/>
    <w:rsid w:val="000F7E49"/>
    <w:rsid w:val="001138AA"/>
    <w:rsid w:val="00120DB4"/>
    <w:rsid w:val="00131E12"/>
    <w:rsid w:val="00132012"/>
    <w:rsid w:val="001406AD"/>
    <w:rsid w:val="00142DF5"/>
    <w:rsid w:val="0016620A"/>
    <w:rsid w:val="00166F99"/>
    <w:rsid w:val="00176793"/>
    <w:rsid w:val="001840E6"/>
    <w:rsid w:val="00193649"/>
    <w:rsid w:val="001B3ADE"/>
    <w:rsid w:val="001B75D9"/>
    <w:rsid w:val="001D421D"/>
    <w:rsid w:val="001D4EE2"/>
    <w:rsid w:val="001D6352"/>
    <w:rsid w:val="00202998"/>
    <w:rsid w:val="002070D6"/>
    <w:rsid w:val="00211B48"/>
    <w:rsid w:val="0021522B"/>
    <w:rsid w:val="0022071D"/>
    <w:rsid w:val="002216B5"/>
    <w:rsid w:val="002248F4"/>
    <w:rsid w:val="002312BB"/>
    <w:rsid w:val="002470AB"/>
    <w:rsid w:val="00271E16"/>
    <w:rsid w:val="00285F11"/>
    <w:rsid w:val="002873DC"/>
    <w:rsid w:val="00287E67"/>
    <w:rsid w:val="00291DE1"/>
    <w:rsid w:val="002A620C"/>
    <w:rsid w:val="002B1AAE"/>
    <w:rsid w:val="002C62F8"/>
    <w:rsid w:val="002C77C4"/>
    <w:rsid w:val="002C7A8B"/>
    <w:rsid w:val="002D08C0"/>
    <w:rsid w:val="002E21D8"/>
    <w:rsid w:val="002E5E82"/>
    <w:rsid w:val="002F19A8"/>
    <w:rsid w:val="00300C14"/>
    <w:rsid w:val="00310387"/>
    <w:rsid w:val="003149EE"/>
    <w:rsid w:val="003163B9"/>
    <w:rsid w:val="0033565D"/>
    <w:rsid w:val="00337157"/>
    <w:rsid w:val="00346774"/>
    <w:rsid w:val="00356693"/>
    <w:rsid w:val="00356A8A"/>
    <w:rsid w:val="00361A46"/>
    <w:rsid w:val="00363D7F"/>
    <w:rsid w:val="00363EB4"/>
    <w:rsid w:val="00370E76"/>
    <w:rsid w:val="003840EF"/>
    <w:rsid w:val="00387311"/>
    <w:rsid w:val="00387419"/>
    <w:rsid w:val="00391559"/>
    <w:rsid w:val="003A19CF"/>
    <w:rsid w:val="003A4EFD"/>
    <w:rsid w:val="003B4980"/>
    <w:rsid w:val="003C04D4"/>
    <w:rsid w:val="003E1E5D"/>
    <w:rsid w:val="003E45FF"/>
    <w:rsid w:val="003F2BF2"/>
    <w:rsid w:val="003F32C3"/>
    <w:rsid w:val="00401C37"/>
    <w:rsid w:val="00415FA5"/>
    <w:rsid w:val="00423252"/>
    <w:rsid w:val="0043205F"/>
    <w:rsid w:val="004346A0"/>
    <w:rsid w:val="00435B55"/>
    <w:rsid w:val="00436106"/>
    <w:rsid w:val="00454A27"/>
    <w:rsid w:val="004553AF"/>
    <w:rsid w:val="00463280"/>
    <w:rsid w:val="00464009"/>
    <w:rsid w:val="00472231"/>
    <w:rsid w:val="00483C46"/>
    <w:rsid w:val="0048400E"/>
    <w:rsid w:val="00487FC7"/>
    <w:rsid w:val="00493AC1"/>
    <w:rsid w:val="004A1004"/>
    <w:rsid w:val="004B356E"/>
    <w:rsid w:val="004C7DD4"/>
    <w:rsid w:val="004D3823"/>
    <w:rsid w:val="004F2D96"/>
    <w:rsid w:val="00502F05"/>
    <w:rsid w:val="00502F38"/>
    <w:rsid w:val="005039B0"/>
    <w:rsid w:val="00523B85"/>
    <w:rsid w:val="0052482F"/>
    <w:rsid w:val="00531FF4"/>
    <w:rsid w:val="00536DFC"/>
    <w:rsid w:val="00560DCE"/>
    <w:rsid w:val="005854EB"/>
    <w:rsid w:val="0058640E"/>
    <w:rsid w:val="00596750"/>
    <w:rsid w:val="005A3890"/>
    <w:rsid w:val="005A7E67"/>
    <w:rsid w:val="005D04C4"/>
    <w:rsid w:val="005D1854"/>
    <w:rsid w:val="005D7994"/>
    <w:rsid w:val="005E22A4"/>
    <w:rsid w:val="005E2D78"/>
    <w:rsid w:val="005E679F"/>
    <w:rsid w:val="005E68F7"/>
    <w:rsid w:val="005F202C"/>
    <w:rsid w:val="005F44B6"/>
    <w:rsid w:val="00600D0B"/>
    <w:rsid w:val="006221B4"/>
    <w:rsid w:val="00622522"/>
    <w:rsid w:val="00627B80"/>
    <w:rsid w:val="00631737"/>
    <w:rsid w:val="00632E16"/>
    <w:rsid w:val="0064041C"/>
    <w:rsid w:val="00643340"/>
    <w:rsid w:val="006530F6"/>
    <w:rsid w:val="006613DA"/>
    <w:rsid w:val="0067206E"/>
    <w:rsid w:val="00676525"/>
    <w:rsid w:val="00676B02"/>
    <w:rsid w:val="00677131"/>
    <w:rsid w:val="006A5B13"/>
    <w:rsid w:val="006B6E9B"/>
    <w:rsid w:val="006B7042"/>
    <w:rsid w:val="006D11DF"/>
    <w:rsid w:val="006D6013"/>
    <w:rsid w:val="006E1797"/>
    <w:rsid w:val="006E2885"/>
    <w:rsid w:val="006E75CE"/>
    <w:rsid w:val="006F58A9"/>
    <w:rsid w:val="00703D6B"/>
    <w:rsid w:val="00704F5E"/>
    <w:rsid w:val="0070643E"/>
    <w:rsid w:val="00717AE6"/>
    <w:rsid w:val="00727AC2"/>
    <w:rsid w:val="007346A5"/>
    <w:rsid w:val="0073663E"/>
    <w:rsid w:val="00743377"/>
    <w:rsid w:val="0074372C"/>
    <w:rsid w:val="007443FE"/>
    <w:rsid w:val="007527D2"/>
    <w:rsid w:val="00752C21"/>
    <w:rsid w:val="00756BD8"/>
    <w:rsid w:val="007625EE"/>
    <w:rsid w:val="00766F12"/>
    <w:rsid w:val="007727D9"/>
    <w:rsid w:val="00775E55"/>
    <w:rsid w:val="00777BFF"/>
    <w:rsid w:val="007818A7"/>
    <w:rsid w:val="00786B6F"/>
    <w:rsid w:val="007958B9"/>
    <w:rsid w:val="007C5FBC"/>
    <w:rsid w:val="007D22EB"/>
    <w:rsid w:val="007D5272"/>
    <w:rsid w:val="007F1299"/>
    <w:rsid w:val="00800F1A"/>
    <w:rsid w:val="00803990"/>
    <w:rsid w:val="00807266"/>
    <w:rsid w:val="00807610"/>
    <w:rsid w:val="0083068F"/>
    <w:rsid w:val="0083254C"/>
    <w:rsid w:val="00836D9E"/>
    <w:rsid w:val="008440BA"/>
    <w:rsid w:val="00844C88"/>
    <w:rsid w:val="0084603D"/>
    <w:rsid w:val="00860949"/>
    <w:rsid w:val="00864E6E"/>
    <w:rsid w:val="008860E4"/>
    <w:rsid w:val="008A2B19"/>
    <w:rsid w:val="008A7063"/>
    <w:rsid w:val="008B4407"/>
    <w:rsid w:val="008C3500"/>
    <w:rsid w:val="008C46F8"/>
    <w:rsid w:val="008C7F7A"/>
    <w:rsid w:val="008D3D0C"/>
    <w:rsid w:val="008E7765"/>
    <w:rsid w:val="008F3E90"/>
    <w:rsid w:val="00910193"/>
    <w:rsid w:val="0091344A"/>
    <w:rsid w:val="0091519B"/>
    <w:rsid w:val="00931E25"/>
    <w:rsid w:val="00935105"/>
    <w:rsid w:val="009424A9"/>
    <w:rsid w:val="00953640"/>
    <w:rsid w:val="0095598F"/>
    <w:rsid w:val="00960EED"/>
    <w:rsid w:val="00962832"/>
    <w:rsid w:val="00965D2D"/>
    <w:rsid w:val="00967C7B"/>
    <w:rsid w:val="00976D56"/>
    <w:rsid w:val="009803E2"/>
    <w:rsid w:val="00981C6D"/>
    <w:rsid w:val="00991CE5"/>
    <w:rsid w:val="009A442B"/>
    <w:rsid w:val="009B3296"/>
    <w:rsid w:val="009B395C"/>
    <w:rsid w:val="009B3E38"/>
    <w:rsid w:val="009C6325"/>
    <w:rsid w:val="009F2DB8"/>
    <w:rsid w:val="00A010C0"/>
    <w:rsid w:val="00A2072B"/>
    <w:rsid w:val="00A249EA"/>
    <w:rsid w:val="00A3418C"/>
    <w:rsid w:val="00A36BB6"/>
    <w:rsid w:val="00A44CE6"/>
    <w:rsid w:val="00A51D86"/>
    <w:rsid w:val="00A71220"/>
    <w:rsid w:val="00A73BBE"/>
    <w:rsid w:val="00A94E22"/>
    <w:rsid w:val="00AB036E"/>
    <w:rsid w:val="00AB2320"/>
    <w:rsid w:val="00AB6F4C"/>
    <w:rsid w:val="00AC63AE"/>
    <w:rsid w:val="00AC668E"/>
    <w:rsid w:val="00AD220A"/>
    <w:rsid w:val="00AD731E"/>
    <w:rsid w:val="00AF141A"/>
    <w:rsid w:val="00AF7084"/>
    <w:rsid w:val="00B07E42"/>
    <w:rsid w:val="00B41A1C"/>
    <w:rsid w:val="00B51395"/>
    <w:rsid w:val="00B52A23"/>
    <w:rsid w:val="00B52C7E"/>
    <w:rsid w:val="00B5446E"/>
    <w:rsid w:val="00B5565F"/>
    <w:rsid w:val="00B56FB6"/>
    <w:rsid w:val="00B62168"/>
    <w:rsid w:val="00B763FA"/>
    <w:rsid w:val="00B766BC"/>
    <w:rsid w:val="00BA0CEC"/>
    <w:rsid w:val="00BA254B"/>
    <w:rsid w:val="00BA3D80"/>
    <w:rsid w:val="00BA6F19"/>
    <w:rsid w:val="00BC32DE"/>
    <w:rsid w:val="00BE47B5"/>
    <w:rsid w:val="00BF58DC"/>
    <w:rsid w:val="00C02238"/>
    <w:rsid w:val="00C06FB3"/>
    <w:rsid w:val="00C07358"/>
    <w:rsid w:val="00C34536"/>
    <w:rsid w:val="00C34907"/>
    <w:rsid w:val="00C40181"/>
    <w:rsid w:val="00C42252"/>
    <w:rsid w:val="00C42E1A"/>
    <w:rsid w:val="00C55D54"/>
    <w:rsid w:val="00C64ED0"/>
    <w:rsid w:val="00C66E29"/>
    <w:rsid w:val="00C738AD"/>
    <w:rsid w:val="00C7646C"/>
    <w:rsid w:val="00C7665D"/>
    <w:rsid w:val="00C85FAC"/>
    <w:rsid w:val="00C87F1F"/>
    <w:rsid w:val="00CB5423"/>
    <w:rsid w:val="00CC33E4"/>
    <w:rsid w:val="00CE496E"/>
    <w:rsid w:val="00CF25AD"/>
    <w:rsid w:val="00D00E0D"/>
    <w:rsid w:val="00D03785"/>
    <w:rsid w:val="00D077AF"/>
    <w:rsid w:val="00D1010D"/>
    <w:rsid w:val="00D1571F"/>
    <w:rsid w:val="00D15E53"/>
    <w:rsid w:val="00D25DD5"/>
    <w:rsid w:val="00D306AB"/>
    <w:rsid w:val="00D34898"/>
    <w:rsid w:val="00D34AC4"/>
    <w:rsid w:val="00D56C12"/>
    <w:rsid w:val="00D66334"/>
    <w:rsid w:val="00D82A68"/>
    <w:rsid w:val="00D84669"/>
    <w:rsid w:val="00D84F76"/>
    <w:rsid w:val="00D969D3"/>
    <w:rsid w:val="00DA2ED3"/>
    <w:rsid w:val="00DB4C59"/>
    <w:rsid w:val="00DC79B7"/>
    <w:rsid w:val="00DD1A7D"/>
    <w:rsid w:val="00DD5DF0"/>
    <w:rsid w:val="00DE5379"/>
    <w:rsid w:val="00DF3F96"/>
    <w:rsid w:val="00E008DF"/>
    <w:rsid w:val="00E16C3B"/>
    <w:rsid w:val="00E25D06"/>
    <w:rsid w:val="00E3567C"/>
    <w:rsid w:val="00E366D3"/>
    <w:rsid w:val="00E42214"/>
    <w:rsid w:val="00E619B2"/>
    <w:rsid w:val="00E67445"/>
    <w:rsid w:val="00E710AB"/>
    <w:rsid w:val="00E766BB"/>
    <w:rsid w:val="00E93BB8"/>
    <w:rsid w:val="00EB3570"/>
    <w:rsid w:val="00EB4CBD"/>
    <w:rsid w:val="00EC7227"/>
    <w:rsid w:val="00EC7875"/>
    <w:rsid w:val="00ED0B6E"/>
    <w:rsid w:val="00ED2332"/>
    <w:rsid w:val="00ED4228"/>
    <w:rsid w:val="00ED42F2"/>
    <w:rsid w:val="00EE5A6A"/>
    <w:rsid w:val="00EE65B5"/>
    <w:rsid w:val="00EE6E42"/>
    <w:rsid w:val="00EF22D7"/>
    <w:rsid w:val="00EF49A5"/>
    <w:rsid w:val="00F059F1"/>
    <w:rsid w:val="00F06331"/>
    <w:rsid w:val="00F06EF5"/>
    <w:rsid w:val="00F138A8"/>
    <w:rsid w:val="00F168CB"/>
    <w:rsid w:val="00F23C51"/>
    <w:rsid w:val="00F2449E"/>
    <w:rsid w:val="00F31255"/>
    <w:rsid w:val="00F317D5"/>
    <w:rsid w:val="00F35490"/>
    <w:rsid w:val="00F51D6A"/>
    <w:rsid w:val="00F55AE5"/>
    <w:rsid w:val="00F63A4B"/>
    <w:rsid w:val="00F65414"/>
    <w:rsid w:val="00F75EEE"/>
    <w:rsid w:val="00F760EC"/>
    <w:rsid w:val="00F8771E"/>
    <w:rsid w:val="00F92549"/>
    <w:rsid w:val="00F93933"/>
    <w:rsid w:val="00F95167"/>
    <w:rsid w:val="00FA09AA"/>
    <w:rsid w:val="00FA0FCB"/>
    <w:rsid w:val="00FA26E5"/>
    <w:rsid w:val="00FA5A7D"/>
    <w:rsid w:val="00FB0366"/>
    <w:rsid w:val="00FB0F61"/>
    <w:rsid w:val="00FB6F71"/>
    <w:rsid w:val="00FC23C3"/>
    <w:rsid w:val="00FD304A"/>
    <w:rsid w:val="00FD638B"/>
    <w:rsid w:val="00FD72FB"/>
    <w:rsid w:val="00FE545C"/>
    <w:rsid w:val="00FF1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32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2E16"/>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32E16"/>
    <w:rPr>
      <w:rFonts w:ascii="Times New Roman" w:eastAsia="Times New Roman" w:hAnsi="Times New Roman" w:cs="Times New Roman"/>
      <w:sz w:val="22"/>
      <w:szCs w:val="22"/>
    </w:rPr>
  </w:style>
  <w:style w:type="character" w:styleId="Hyperlink">
    <w:name w:val="Hyperlink"/>
    <w:unhideWhenUsed/>
    <w:rsid w:val="00632E16"/>
    <w:rPr>
      <w:color w:val="0000FF"/>
      <w:u w:val="single"/>
    </w:rPr>
  </w:style>
  <w:style w:type="paragraph" w:styleId="ListParagraph">
    <w:name w:val="List Paragraph"/>
    <w:basedOn w:val="Normal"/>
    <w:uiPriority w:val="34"/>
    <w:qFormat/>
    <w:rsid w:val="00632E16"/>
    <w:pPr>
      <w:ind w:left="720"/>
      <w:contextualSpacing/>
    </w:pPr>
  </w:style>
  <w:style w:type="paragraph" w:styleId="Footer">
    <w:name w:val="footer"/>
    <w:basedOn w:val="Normal"/>
    <w:link w:val="FooterChar"/>
    <w:uiPriority w:val="99"/>
    <w:unhideWhenUsed/>
    <w:rsid w:val="00632E16"/>
    <w:pPr>
      <w:tabs>
        <w:tab w:val="center" w:pos="4680"/>
        <w:tab w:val="right" w:pos="9360"/>
      </w:tabs>
    </w:pPr>
  </w:style>
  <w:style w:type="character" w:customStyle="1" w:styleId="FooterChar">
    <w:name w:val="Footer Char"/>
    <w:basedOn w:val="DefaultParagraphFont"/>
    <w:link w:val="Footer"/>
    <w:uiPriority w:val="99"/>
    <w:rsid w:val="00632E16"/>
  </w:style>
  <w:style w:type="paragraph" w:customStyle="1" w:styleId="line1">
    <w:name w:val="line1"/>
    <w:rsid w:val="00632E16"/>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632E16"/>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632E16"/>
  </w:style>
  <w:style w:type="paragraph" w:styleId="BalloonText">
    <w:name w:val="Balloon Text"/>
    <w:basedOn w:val="Normal"/>
    <w:link w:val="BalloonTextChar"/>
    <w:uiPriority w:val="99"/>
    <w:semiHidden/>
    <w:unhideWhenUsed/>
    <w:rsid w:val="00632E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E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6C3B"/>
    <w:rPr>
      <w:sz w:val="16"/>
      <w:szCs w:val="16"/>
    </w:rPr>
  </w:style>
  <w:style w:type="paragraph" w:styleId="CommentText">
    <w:name w:val="annotation text"/>
    <w:basedOn w:val="Normal"/>
    <w:link w:val="CommentTextChar"/>
    <w:uiPriority w:val="99"/>
    <w:unhideWhenUsed/>
    <w:rsid w:val="00E16C3B"/>
    <w:rPr>
      <w:sz w:val="20"/>
      <w:szCs w:val="20"/>
    </w:rPr>
  </w:style>
  <w:style w:type="character" w:customStyle="1" w:styleId="CommentTextChar">
    <w:name w:val="Comment Text Char"/>
    <w:basedOn w:val="DefaultParagraphFont"/>
    <w:link w:val="CommentText"/>
    <w:uiPriority w:val="99"/>
    <w:rsid w:val="00E16C3B"/>
    <w:rPr>
      <w:sz w:val="20"/>
      <w:szCs w:val="20"/>
    </w:rPr>
  </w:style>
  <w:style w:type="character" w:styleId="UnresolvedMention">
    <w:name w:val="Unresolved Mention"/>
    <w:basedOn w:val="DefaultParagraphFont"/>
    <w:uiPriority w:val="99"/>
    <w:rsid w:val="002070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DF5"/>
    <w:rPr>
      <w:b/>
      <w:bCs/>
    </w:rPr>
  </w:style>
  <w:style w:type="character" w:customStyle="1" w:styleId="CommentSubjectChar">
    <w:name w:val="Comment Subject Char"/>
    <w:basedOn w:val="CommentTextChar"/>
    <w:link w:val="CommentSubject"/>
    <w:uiPriority w:val="99"/>
    <w:semiHidden/>
    <w:rsid w:val="00142DF5"/>
    <w:rPr>
      <w:b/>
      <w:bCs/>
      <w:sz w:val="20"/>
      <w:szCs w:val="20"/>
    </w:rPr>
  </w:style>
  <w:style w:type="character" w:styleId="FollowedHyperlink">
    <w:name w:val="FollowedHyperlink"/>
    <w:basedOn w:val="DefaultParagraphFont"/>
    <w:uiPriority w:val="99"/>
    <w:semiHidden/>
    <w:unhideWhenUsed/>
    <w:rsid w:val="003566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62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next-guide.wisc.edu/courseadmin/?key=83801" TargetMode="External"/><Relationship Id="rId18" Type="http://schemas.openxmlformats.org/officeDocument/2006/relationships/hyperlink" Target="https://next-guide.wisc.edu/programadmin/?key=1229"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next-guide.wisc.edu/courseadmin/?key=89273" TargetMode="External"/><Relationship Id="rId7" Type="http://schemas.openxmlformats.org/officeDocument/2006/relationships/endnotes" Target="endnotes.xml"/><Relationship Id="rId12" Type="http://schemas.openxmlformats.org/officeDocument/2006/relationships/hyperlink" Target="https://next-guide.wisc.edu/courseadmin/?key=3394" TargetMode="External"/><Relationship Id="rId17" Type="http://schemas.openxmlformats.org/officeDocument/2006/relationships/hyperlink" Target="https://next-guide.wisc.edu/courseadmin/?key=89245"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next-guide.wisc.edu/courseadmin/?key=14266" TargetMode="External"/><Relationship Id="rId20" Type="http://schemas.openxmlformats.org/officeDocument/2006/relationships/hyperlink" Target="https://next-guide.wisc.edu/courseadmin/?key=893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guide.wisc.edu/courseadmin/?key=336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next-guide.wisc.edu/programadmin/?key=1236" TargetMode="External"/><Relationship Id="rId23" Type="http://schemas.openxmlformats.org/officeDocument/2006/relationships/hyperlink" Target="https://next-guide.wisc.edu/courseadmin/?key=89275" TargetMode="External"/><Relationship Id="rId28" Type="http://schemas.openxmlformats.org/officeDocument/2006/relationships/theme" Target="theme/theme1.xml"/><Relationship Id="rId10" Type="http://schemas.openxmlformats.org/officeDocument/2006/relationships/hyperlink" Target="https://next-guide.wisc.edu/courseadmin/?key=2476" TargetMode="External"/><Relationship Id="rId19" Type="http://schemas.openxmlformats.org/officeDocument/2006/relationships/hyperlink" Target="https://next-guide.wisc.edu/courseadmin/?key=14279" TargetMode="External"/><Relationship Id="rId4" Type="http://schemas.openxmlformats.org/officeDocument/2006/relationships/settings" Target="settings.xml"/><Relationship Id="rId9" Type="http://schemas.openxmlformats.org/officeDocument/2006/relationships/hyperlink" Target="https://next-guide.wisc.edu/courseadmin/?key=690" TargetMode="External"/><Relationship Id="rId14" Type="http://schemas.openxmlformats.org/officeDocument/2006/relationships/hyperlink" Target="https://next-guide.wisc.edu/courseadmin/?key=2507" TargetMode="External"/><Relationship Id="rId22" Type="http://schemas.openxmlformats.org/officeDocument/2006/relationships/hyperlink" Target="https://next-guide.wisc.edu/courseadmin/?key=8927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418AB-FB66-3245-9FE5-C207C859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1933</TotalTime>
  <Pages>7</Pages>
  <Words>1985</Words>
  <Characters>11319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Maddie Sychta</cp:lastModifiedBy>
  <cp:revision>286</cp:revision>
  <dcterms:created xsi:type="dcterms:W3CDTF">2018-02-09T21:34:00Z</dcterms:created>
  <dcterms:modified xsi:type="dcterms:W3CDTF">2021-11-16T19:20:00Z</dcterms:modified>
</cp:coreProperties>
</file>