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842CB" w14:textId="77777777" w:rsidR="00A65279" w:rsidRPr="000216FE" w:rsidRDefault="00A65279" w:rsidP="00A65279">
      <w:pPr>
        <w:rPr>
          <w:rFonts w:cstheme="minorHAnsi"/>
          <w:u w:val="single"/>
        </w:rPr>
      </w:pPr>
      <w:r w:rsidRPr="000216FE">
        <w:rPr>
          <w:rFonts w:cstheme="minorHAnsi"/>
          <w:noProof/>
        </w:rPr>
        <w:drawing>
          <wp:anchor distT="0" distB="0" distL="114300" distR="114300" simplePos="0" relativeHeight="251660288" behindDoc="1" locked="0" layoutInCell="1" allowOverlap="0" wp14:anchorId="4463D524" wp14:editId="44F48C96">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73851" w14:textId="77777777" w:rsidR="00A65279" w:rsidRPr="000216FE" w:rsidRDefault="00A65279" w:rsidP="00A65279">
      <w:pPr>
        <w:rPr>
          <w:rFonts w:cstheme="minorHAnsi"/>
          <w:u w:val="single"/>
        </w:rPr>
      </w:pPr>
    </w:p>
    <w:p w14:paraId="6E185BB5" w14:textId="77777777" w:rsidR="00A65279" w:rsidRPr="000216FE" w:rsidRDefault="00A65279" w:rsidP="00A65279">
      <w:pPr>
        <w:rPr>
          <w:rFonts w:cstheme="minorHAnsi"/>
          <w:u w:val="single"/>
        </w:rPr>
      </w:pPr>
    </w:p>
    <w:p w14:paraId="37831841" w14:textId="77777777" w:rsidR="00A65279" w:rsidRPr="000216FE" w:rsidRDefault="00A65279" w:rsidP="00A65279">
      <w:pPr>
        <w:rPr>
          <w:rFonts w:cstheme="minorHAnsi"/>
          <w:u w:val="single"/>
        </w:rPr>
      </w:pPr>
    </w:p>
    <w:p w14:paraId="3B4645DD" w14:textId="77777777" w:rsidR="00A65279" w:rsidRPr="000216FE" w:rsidRDefault="00A65279" w:rsidP="00A65279">
      <w:pPr>
        <w:rPr>
          <w:rFonts w:cstheme="minorHAnsi"/>
          <w:u w:val="single"/>
        </w:rPr>
      </w:pPr>
    </w:p>
    <w:p w14:paraId="11F2F75F" w14:textId="77777777" w:rsidR="00A65279" w:rsidRPr="000216FE" w:rsidRDefault="00A65279" w:rsidP="00A65279">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74C22D68" wp14:editId="5854E398">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E47BBED" w14:textId="77777777" w:rsidR="00A65279" w:rsidRPr="00B61E01" w:rsidRDefault="00A65279" w:rsidP="00A65279">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4C22D68"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" stroked="f">
                <v:textbox style="mso-fit-shape-to-text:t">
                  <w:txbxContent>
                    <w:p w14:paraId="6E47BBED" w14:textId="77777777" w:rsidR="00A65279" w:rsidRPr="00B61E01" w:rsidRDefault="00A65279" w:rsidP="00A65279">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3108A0F3" w14:textId="77777777" w:rsidR="00A65279" w:rsidRPr="000216FE" w:rsidRDefault="00A65279" w:rsidP="00A65279">
      <w:pPr>
        <w:rPr>
          <w:rFonts w:cstheme="minorHAnsi"/>
          <w:u w:val="single"/>
        </w:rPr>
      </w:pPr>
    </w:p>
    <w:p w14:paraId="798A7D8E" w14:textId="196437A6" w:rsidR="000B1DB2" w:rsidRDefault="00A01C9D" w:rsidP="000B1DB2">
      <w:pPr>
        <w:spacing w:line="241" w:lineRule="auto"/>
        <w:ind w:right="188"/>
        <w:rPr>
          <w:spacing w:val="-1"/>
        </w:rPr>
      </w:pPr>
      <w:r>
        <w:rPr>
          <w:spacing w:val="-1"/>
        </w:rPr>
        <w:t>Friday, October 2, 2020</w:t>
      </w:r>
    </w:p>
    <w:p w14:paraId="34B78E7B" w14:textId="00E1E0D9" w:rsidR="00A01C9D" w:rsidRDefault="00A01C9D" w:rsidP="000B1DB2">
      <w:pPr>
        <w:spacing w:line="241" w:lineRule="auto"/>
        <w:ind w:right="188"/>
        <w:rPr>
          <w:spacing w:val="-1"/>
        </w:rPr>
      </w:pPr>
    </w:p>
    <w:p w14:paraId="747BA857" w14:textId="451D6ECA" w:rsidR="00A01C9D" w:rsidRDefault="00A01C9D" w:rsidP="000B1DB2">
      <w:pPr>
        <w:spacing w:line="241" w:lineRule="auto"/>
        <w:ind w:right="188"/>
        <w:rPr>
          <w:spacing w:val="-1"/>
        </w:rPr>
      </w:pPr>
      <w:r>
        <w:rPr>
          <w:spacing w:val="-1"/>
        </w:rPr>
        <w:t xml:space="preserve">Attendees: </w:t>
      </w:r>
      <w:r w:rsidR="00891E69">
        <w:rPr>
          <w:spacing w:val="-1"/>
        </w:rPr>
        <w:t xml:space="preserve">Carolyn Kelley, </w:t>
      </w:r>
      <w:r w:rsidR="007B19A8">
        <w:rPr>
          <w:spacing w:val="-1"/>
        </w:rPr>
        <w:t xml:space="preserve">Neil Mills, Natalie </w:t>
      </w:r>
      <w:proofErr w:type="spellStart"/>
      <w:r w:rsidR="007B19A8">
        <w:rPr>
          <w:spacing w:val="-1"/>
        </w:rPr>
        <w:t>Zervou</w:t>
      </w:r>
      <w:proofErr w:type="spellEnd"/>
      <w:r w:rsidR="007B19A8">
        <w:rPr>
          <w:spacing w:val="-1"/>
        </w:rPr>
        <w:t xml:space="preserve">, </w:t>
      </w:r>
      <w:proofErr w:type="spellStart"/>
      <w:r w:rsidR="007B19A8">
        <w:rPr>
          <w:spacing w:val="-1"/>
        </w:rPr>
        <w:t>Xueli</w:t>
      </w:r>
      <w:proofErr w:type="spellEnd"/>
      <w:r w:rsidR="007B19A8">
        <w:rPr>
          <w:spacing w:val="-1"/>
        </w:rPr>
        <w:t xml:space="preserve"> Wang, Beverly </w:t>
      </w:r>
      <w:proofErr w:type="spellStart"/>
      <w:r w:rsidR="007B19A8">
        <w:rPr>
          <w:spacing w:val="-1"/>
        </w:rPr>
        <w:t>Trezek</w:t>
      </w:r>
      <w:proofErr w:type="spellEnd"/>
      <w:r w:rsidR="007B19A8">
        <w:rPr>
          <w:spacing w:val="-1"/>
        </w:rPr>
        <w:t xml:space="preserve">, Emma Gunderson, Simone </w:t>
      </w:r>
      <w:proofErr w:type="spellStart"/>
      <w:r w:rsidR="007B19A8">
        <w:rPr>
          <w:spacing w:val="-1"/>
        </w:rPr>
        <w:t>Schweber</w:t>
      </w:r>
      <w:proofErr w:type="spellEnd"/>
      <w:r w:rsidR="00891E69">
        <w:rPr>
          <w:spacing w:val="-1"/>
        </w:rPr>
        <w:t>, Dave Bell, Meg Mitchell, Travis Wright</w:t>
      </w:r>
      <w:r w:rsidR="002545CB">
        <w:rPr>
          <w:spacing w:val="-1"/>
        </w:rPr>
        <w:t>, and</w:t>
      </w:r>
      <w:r w:rsidR="00930CDB">
        <w:rPr>
          <w:spacing w:val="-1"/>
        </w:rPr>
        <w:t xml:space="preserve"> Bianca Baldridge </w:t>
      </w:r>
    </w:p>
    <w:p w14:paraId="4A123F67" w14:textId="39173F5D" w:rsidR="00A01C9D" w:rsidRDefault="00A01C9D" w:rsidP="000B1DB2">
      <w:pPr>
        <w:spacing w:line="241" w:lineRule="auto"/>
        <w:ind w:right="188"/>
        <w:rPr>
          <w:spacing w:val="-1"/>
        </w:rPr>
      </w:pPr>
    </w:p>
    <w:p w14:paraId="4BE6B0AB" w14:textId="738066A1" w:rsidR="00A01C9D" w:rsidRDefault="00A01C9D" w:rsidP="000B1DB2">
      <w:pPr>
        <w:spacing w:line="241" w:lineRule="auto"/>
        <w:ind w:right="188"/>
        <w:rPr>
          <w:spacing w:val="-1"/>
        </w:rPr>
      </w:pPr>
      <w:r>
        <w:rPr>
          <w:spacing w:val="-1"/>
        </w:rPr>
        <w:t xml:space="preserve">Guests: </w:t>
      </w:r>
      <w:r w:rsidR="007B19A8">
        <w:rPr>
          <w:spacing w:val="-1"/>
        </w:rPr>
        <w:t xml:space="preserve">Barb </w:t>
      </w:r>
      <w:proofErr w:type="spellStart"/>
      <w:r w:rsidR="007B19A8">
        <w:rPr>
          <w:spacing w:val="-1"/>
        </w:rPr>
        <w:t>Sramek</w:t>
      </w:r>
      <w:proofErr w:type="spellEnd"/>
      <w:r w:rsidR="007B19A8">
        <w:rPr>
          <w:spacing w:val="-1"/>
        </w:rPr>
        <w:t>, Malachy Bishop</w:t>
      </w:r>
      <w:r w:rsidR="00891E69">
        <w:rPr>
          <w:spacing w:val="-1"/>
        </w:rPr>
        <w:t xml:space="preserve">, Julia Rutledge </w:t>
      </w:r>
    </w:p>
    <w:p w14:paraId="55E2B1FF" w14:textId="74D36FAE" w:rsidR="00A01C9D" w:rsidRDefault="00A01C9D" w:rsidP="000B1DB2">
      <w:pPr>
        <w:spacing w:line="241" w:lineRule="auto"/>
        <w:ind w:right="188"/>
        <w:rPr>
          <w:spacing w:val="-1"/>
        </w:rPr>
      </w:pPr>
    </w:p>
    <w:p w14:paraId="6E706390" w14:textId="0AA6029C" w:rsidR="00A01C9D" w:rsidRDefault="00A01C9D" w:rsidP="000B1DB2">
      <w:pPr>
        <w:spacing w:line="241" w:lineRule="auto"/>
        <w:ind w:right="188"/>
        <w:rPr>
          <w:spacing w:val="-1"/>
        </w:rPr>
      </w:pPr>
      <w:r>
        <w:rPr>
          <w:spacing w:val="-1"/>
        </w:rPr>
        <w:t xml:space="preserve">Ex-officio: </w:t>
      </w:r>
      <w:r w:rsidR="007B19A8">
        <w:rPr>
          <w:spacing w:val="-1"/>
        </w:rPr>
        <w:t xml:space="preserve">Elizabeth </w:t>
      </w:r>
      <w:proofErr w:type="spellStart"/>
      <w:r w:rsidR="007B19A8">
        <w:rPr>
          <w:spacing w:val="-1"/>
        </w:rPr>
        <w:t>Jach</w:t>
      </w:r>
      <w:proofErr w:type="spellEnd"/>
      <w:r w:rsidR="007B19A8">
        <w:rPr>
          <w:spacing w:val="-1"/>
        </w:rPr>
        <w:t xml:space="preserve">, Christina </w:t>
      </w:r>
      <w:proofErr w:type="spellStart"/>
      <w:r w:rsidR="007B19A8">
        <w:rPr>
          <w:spacing w:val="-1"/>
        </w:rPr>
        <w:t>Klawitter</w:t>
      </w:r>
      <w:proofErr w:type="spellEnd"/>
      <w:r w:rsidR="00891E69">
        <w:rPr>
          <w:spacing w:val="-1"/>
        </w:rPr>
        <w:t xml:space="preserve">, Barb </w:t>
      </w:r>
      <w:proofErr w:type="spellStart"/>
      <w:r w:rsidR="00891E69">
        <w:rPr>
          <w:spacing w:val="-1"/>
        </w:rPr>
        <w:t>Gerloff</w:t>
      </w:r>
      <w:proofErr w:type="spellEnd"/>
    </w:p>
    <w:p w14:paraId="3F745630" w14:textId="6D1B4DB2" w:rsidR="00A01C9D" w:rsidRDefault="00A01C9D" w:rsidP="000B1DB2">
      <w:pPr>
        <w:spacing w:line="241" w:lineRule="auto"/>
        <w:ind w:right="188"/>
        <w:rPr>
          <w:spacing w:val="-1"/>
        </w:rPr>
      </w:pPr>
    </w:p>
    <w:p w14:paraId="4B8092D6" w14:textId="4C005AC9" w:rsidR="00A01C9D" w:rsidRDefault="00A01C9D" w:rsidP="000B1DB2">
      <w:pPr>
        <w:spacing w:line="241" w:lineRule="auto"/>
        <w:ind w:right="188"/>
        <w:rPr>
          <w:spacing w:val="-1"/>
        </w:rPr>
      </w:pPr>
      <w:r>
        <w:rPr>
          <w:spacing w:val="-1"/>
        </w:rPr>
        <w:t xml:space="preserve">Minutes taken by Maddie </w:t>
      </w:r>
      <w:proofErr w:type="spellStart"/>
      <w:r>
        <w:rPr>
          <w:spacing w:val="-1"/>
        </w:rPr>
        <w:t>Sychta</w:t>
      </w:r>
      <w:proofErr w:type="spellEnd"/>
    </w:p>
    <w:p w14:paraId="06B4E1CF" w14:textId="77777777" w:rsidR="00930CDB" w:rsidRDefault="00930CDB" w:rsidP="000B1DB2">
      <w:pPr>
        <w:spacing w:line="241" w:lineRule="auto"/>
        <w:ind w:right="188"/>
        <w:rPr>
          <w:spacing w:val="-1"/>
        </w:rPr>
      </w:pPr>
    </w:p>
    <w:p w14:paraId="1FAD61F7" w14:textId="6C532372" w:rsidR="00A01C9D" w:rsidRDefault="00A01C9D" w:rsidP="000B1DB2">
      <w:pPr>
        <w:spacing w:line="241" w:lineRule="auto"/>
        <w:ind w:right="188"/>
        <w:rPr>
          <w:spacing w:val="-1"/>
        </w:rPr>
      </w:pPr>
      <w:r>
        <w:rPr>
          <w:spacing w:val="-1"/>
        </w:rPr>
        <w:t xml:space="preserve">Meeting called to order at </w:t>
      </w:r>
      <w:r w:rsidR="002545CB">
        <w:rPr>
          <w:spacing w:val="-1"/>
        </w:rPr>
        <w:t>12:33 p.m.</w:t>
      </w:r>
    </w:p>
    <w:p w14:paraId="6BCFB431" w14:textId="77777777" w:rsidR="00C773C8" w:rsidRPr="000216FE" w:rsidRDefault="00C773C8" w:rsidP="00A65279">
      <w:pPr>
        <w:rPr>
          <w:rFonts w:cstheme="minorHAnsi"/>
          <w:u w:val="single"/>
        </w:rPr>
      </w:pPr>
    </w:p>
    <w:p w14:paraId="358A14DB" w14:textId="3EDB1F04" w:rsidR="001E387D" w:rsidRPr="006F6E14" w:rsidRDefault="00A65279" w:rsidP="001E387D">
      <w:pPr>
        <w:pStyle w:val="ListParagraph"/>
        <w:numPr>
          <w:ilvl w:val="0"/>
          <w:numId w:val="1"/>
        </w:numPr>
        <w:rPr>
          <w:rFonts w:cstheme="minorHAnsi"/>
          <w:b/>
        </w:rPr>
      </w:pPr>
      <w:r w:rsidRPr="00614031">
        <w:rPr>
          <w:rFonts w:cstheme="minorHAnsi"/>
          <w:b/>
        </w:rPr>
        <w:t>Administrative Actions</w:t>
      </w:r>
    </w:p>
    <w:p w14:paraId="61468A78" w14:textId="78D876CE" w:rsidR="000017B8" w:rsidRPr="00A176B2" w:rsidRDefault="003C3A95" w:rsidP="00A176B2">
      <w:pPr>
        <w:pStyle w:val="ListParagraph"/>
        <w:numPr>
          <w:ilvl w:val="1"/>
          <w:numId w:val="1"/>
        </w:numPr>
        <w:rPr>
          <w:rFonts w:cstheme="minorHAnsi"/>
        </w:rPr>
      </w:pPr>
      <w:r w:rsidRPr="001A371D">
        <w:rPr>
          <w:rFonts w:cstheme="minorHAnsi"/>
          <w:color w:val="000000" w:themeColor="text1"/>
          <w:u w:val="single"/>
        </w:rPr>
        <w:t>Program Change Proposal:</w:t>
      </w:r>
      <w:r w:rsidRPr="001A371D">
        <w:rPr>
          <w:rFonts w:cstheme="minorHAnsi"/>
          <w:color w:val="000000" w:themeColor="text1"/>
        </w:rPr>
        <w:t xml:space="preserve"> </w:t>
      </w:r>
      <w:hyperlink r:id="rId9" w:history="1">
        <w:r w:rsidR="006A0754" w:rsidRPr="006A0754">
          <w:rPr>
            <w:rStyle w:val="Hyperlink"/>
            <w:rFonts w:cstheme="minorHAnsi"/>
            <w:u w:val="none"/>
          </w:rPr>
          <w:t>MS 098EDU: Athletic Training</w:t>
        </w:r>
      </w:hyperlink>
      <w:r w:rsidR="006A0754">
        <w:rPr>
          <w:rFonts w:cstheme="minorHAnsi"/>
        </w:rPr>
        <w:t xml:space="preserve"> </w:t>
      </w:r>
      <w:r>
        <w:rPr>
          <w:rFonts w:cstheme="minorHAnsi"/>
          <w:i/>
        </w:rPr>
        <w:t>(</w:t>
      </w:r>
      <w:r w:rsidR="00A176B2">
        <w:rPr>
          <w:rFonts w:cstheme="minorHAnsi"/>
          <w:i/>
        </w:rPr>
        <w:t>Correct mistake on</w:t>
      </w:r>
      <w:r>
        <w:rPr>
          <w:rFonts w:cstheme="minorHAnsi"/>
          <w:i/>
        </w:rPr>
        <w:t xml:space="preserve"> </w:t>
      </w:r>
      <w:r w:rsidR="00A176B2">
        <w:rPr>
          <w:rFonts w:cstheme="minorHAnsi"/>
          <w:i/>
        </w:rPr>
        <w:t>Required Prerequisite Courses list)</w:t>
      </w:r>
      <w:r w:rsidR="00D4624B">
        <w:rPr>
          <w:rFonts w:cstheme="minorHAnsi"/>
          <w:i/>
        </w:rPr>
        <w:t xml:space="preserve"> </w:t>
      </w:r>
    </w:p>
    <w:p w14:paraId="6A3B109B" w14:textId="77777777" w:rsidR="000017B8" w:rsidRPr="003C3A95" w:rsidRDefault="000017B8" w:rsidP="000017B8">
      <w:pPr>
        <w:pStyle w:val="ListParagraph"/>
        <w:numPr>
          <w:ilvl w:val="1"/>
          <w:numId w:val="1"/>
        </w:numPr>
        <w:rPr>
          <w:rFonts w:cstheme="minorHAnsi"/>
        </w:rPr>
      </w:pPr>
      <w:r w:rsidRPr="003C3A95">
        <w:rPr>
          <w:rFonts w:cstheme="minorHAnsi"/>
          <w:u w:val="single"/>
        </w:rPr>
        <w:t>Program Change Proposal</w:t>
      </w:r>
      <w:r>
        <w:rPr>
          <w:rFonts w:cstheme="minorHAnsi"/>
        </w:rPr>
        <w:t xml:space="preserve">: </w:t>
      </w:r>
      <w:hyperlink r:id="rId10" w:history="1">
        <w:r w:rsidRPr="000017B8">
          <w:rPr>
            <w:rStyle w:val="Hyperlink"/>
            <w:rFonts w:cstheme="minorHAnsi"/>
            <w:u w:val="none"/>
          </w:rPr>
          <w:t>HPHE487: Health Promotion and Health Equity</w:t>
        </w:r>
      </w:hyperlink>
      <w:r>
        <w:rPr>
          <w:rFonts w:cstheme="minorHAnsi"/>
        </w:rPr>
        <w:t xml:space="preserve"> </w:t>
      </w:r>
      <w:r>
        <w:rPr>
          <w:rFonts w:cstheme="minorHAnsi"/>
          <w:i/>
        </w:rPr>
        <w:t>(</w:t>
      </w:r>
      <w:proofErr w:type="spellStart"/>
      <w:r>
        <w:rPr>
          <w:rFonts w:cstheme="minorHAnsi"/>
          <w:i/>
        </w:rPr>
        <w:t>CoE</w:t>
      </w:r>
      <w:proofErr w:type="spellEnd"/>
      <w:r>
        <w:rPr>
          <w:rFonts w:cstheme="minorHAnsi"/>
          <w:i/>
        </w:rPr>
        <w:t xml:space="preserve"> approved students to complete HPHE as an additional major)</w:t>
      </w:r>
    </w:p>
    <w:p w14:paraId="6FEFE58F" w14:textId="37F45CC3" w:rsidR="000017B8" w:rsidRPr="00A176B2" w:rsidRDefault="000017B8" w:rsidP="003C3A95">
      <w:pPr>
        <w:pStyle w:val="ListParagraph"/>
        <w:numPr>
          <w:ilvl w:val="1"/>
          <w:numId w:val="1"/>
        </w:numPr>
        <w:rPr>
          <w:rFonts w:cstheme="minorHAnsi"/>
        </w:rPr>
      </w:pPr>
      <w:r w:rsidRPr="003C3A95">
        <w:rPr>
          <w:rFonts w:cstheme="minorHAnsi"/>
          <w:u w:val="single"/>
        </w:rPr>
        <w:t>Program Change Proposal:</w:t>
      </w:r>
      <w:r>
        <w:rPr>
          <w:rFonts w:cstheme="minorHAnsi"/>
        </w:rPr>
        <w:t xml:space="preserve"> </w:t>
      </w:r>
      <w:hyperlink r:id="rId11" w:history="1">
        <w:r w:rsidRPr="000017B8">
          <w:rPr>
            <w:rStyle w:val="Hyperlink"/>
            <w:rFonts w:cstheme="minorHAnsi"/>
            <w:u w:val="none"/>
          </w:rPr>
          <w:t>BSPE770: Physical Education</w:t>
        </w:r>
      </w:hyperlink>
      <w:r>
        <w:rPr>
          <w:rFonts w:cstheme="minorHAnsi"/>
        </w:rPr>
        <w:t xml:space="preserve"> </w:t>
      </w:r>
      <w:r>
        <w:rPr>
          <w:rFonts w:cstheme="minorHAnsi"/>
          <w:i/>
        </w:rPr>
        <w:t>(</w:t>
      </w:r>
      <w:r w:rsidR="006B272B">
        <w:rPr>
          <w:rFonts w:cstheme="minorHAnsi"/>
          <w:i/>
        </w:rPr>
        <w:t>Remove</w:t>
      </w:r>
      <w:r>
        <w:rPr>
          <w:rFonts w:cstheme="minorHAnsi"/>
          <w:i/>
        </w:rPr>
        <w:t xml:space="preserve"> a broken link)</w:t>
      </w:r>
    </w:p>
    <w:p w14:paraId="34977FCE" w14:textId="1F3D0AE3" w:rsidR="00A176B2" w:rsidRPr="00A176B2" w:rsidRDefault="00A176B2" w:rsidP="00A176B2">
      <w:pPr>
        <w:pStyle w:val="ListParagraph"/>
        <w:numPr>
          <w:ilvl w:val="1"/>
          <w:numId w:val="1"/>
        </w:numPr>
        <w:rPr>
          <w:rFonts w:cstheme="minorHAnsi"/>
          <w:color w:val="FF0000"/>
        </w:rPr>
      </w:pPr>
      <w:r w:rsidRPr="009D47A3">
        <w:rPr>
          <w:rFonts w:cstheme="minorHAnsi"/>
          <w:color w:val="000000" w:themeColor="text1"/>
          <w:u w:val="single"/>
        </w:rPr>
        <w:t>Program Change Proposal</w:t>
      </w:r>
      <w:r w:rsidRPr="009D47A3">
        <w:rPr>
          <w:rFonts w:cstheme="minorHAnsi"/>
          <w:color w:val="000000" w:themeColor="text1"/>
        </w:rPr>
        <w:t xml:space="preserve">: </w:t>
      </w:r>
      <w:hyperlink r:id="rId12" w:history="1">
        <w:r w:rsidRPr="00A660A8">
          <w:rPr>
            <w:rStyle w:val="Hyperlink"/>
            <w:rFonts w:cstheme="minorHAnsi"/>
            <w:u w:val="none"/>
          </w:rPr>
          <w:t>242MSRSRCH: Research</w:t>
        </w:r>
      </w:hyperlink>
      <w:r>
        <w:rPr>
          <w:rFonts w:cstheme="minorHAnsi"/>
        </w:rPr>
        <w:t xml:space="preserve"> </w:t>
      </w:r>
      <w:r>
        <w:rPr>
          <w:rFonts w:cstheme="minorHAnsi"/>
          <w:i/>
        </w:rPr>
        <w:t>(Reflect existing policy in Guide)</w:t>
      </w:r>
    </w:p>
    <w:p w14:paraId="489E4D58" w14:textId="668B67FA" w:rsidR="00931212" w:rsidRDefault="00931212" w:rsidP="00931212">
      <w:pPr>
        <w:pStyle w:val="ListParagraph"/>
        <w:numPr>
          <w:ilvl w:val="1"/>
          <w:numId w:val="1"/>
        </w:numPr>
        <w:rPr>
          <w:rFonts w:cstheme="minorHAnsi"/>
        </w:rPr>
      </w:pPr>
      <w:r>
        <w:rPr>
          <w:rFonts w:cstheme="minorHAnsi"/>
          <w:u w:val="single"/>
        </w:rPr>
        <w:t>Program Change Proposal:</w:t>
      </w:r>
      <w:r w:rsidRPr="007942B7">
        <w:rPr>
          <w:rFonts w:cstheme="minorHAnsi"/>
        </w:rPr>
        <w:t xml:space="preserve"> </w:t>
      </w:r>
      <w:hyperlink r:id="rId13" w:history="1">
        <w:r w:rsidRPr="007942B7">
          <w:rPr>
            <w:rStyle w:val="Hyperlink"/>
            <w:rFonts w:cstheme="minorHAnsi"/>
            <w:u w:val="none"/>
          </w:rPr>
          <w:t>PHD 273EDU: Educational Leadership and Policy Analysis</w:t>
        </w:r>
      </w:hyperlink>
      <w:r w:rsidRPr="007942B7">
        <w:rPr>
          <w:rFonts w:cstheme="minorHAnsi"/>
        </w:rPr>
        <w:t xml:space="preserve"> </w:t>
      </w:r>
      <w:r>
        <w:rPr>
          <w:rFonts w:cstheme="minorHAnsi"/>
          <w:i/>
        </w:rPr>
        <w:t>(GRE will be waived for this cycle of applicants)</w:t>
      </w:r>
    </w:p>
    <w:p w14:paraId="7C09FFCF" w14:textId="77777777" w:rsidR="00931212" w:rsidRPr="00911FD9" w:rsidRDefault="0036252A" w:rsidP="00931212">
      <w:pPr>
        <w:pStyle w:val="ListParagraph"/>
        <w:numPr>
          <w:ilvl w:val="2"/>
          <w:numId w:val="1"/>
        </w:numPr>
        <w:rPr>
          <w:rFonts w:cstheme="minorHAnsi"/>
        </w:rPr>
      </w:pPr>
      <w:hyperlink r:id="rId14" w:history="1">
        <w:r w:rsidR="00931212" w:rsidRPr="00911FD9">
          <w:rPr>
            <w:rStyle w:val="Hyperlink"/>
            <w:rFonts w:cstheme="minorHAnsi"/>
            <w:u w:val="none"/>
          </w:rPr>
          <w:t>WIE: Wisconsin idea Executive PhD Cohort</w:t>
        </w:r>
      </w:hyperlink>
    </w:p>
    <w:p w14:paraId="26A7960C" w14:textId="77777777" w:rsidR="00931212" w:rsidRPr="00911FD9" w:rsidRDefault="0036252A" w:rsidP="00931212">
      <w:pPr>
        <w:pStyle w:val="ListParagraph"/>
        <w:numPr>
          <w:ilvl w:val="2"/>
          <w:numId w:val="1"/>
        </w:numPr>
        <w:rPr>
          <w:rFonts w:cstheme="minorHAnsi"/>
        </w:rPr>
      </w:pPr>
      <w:hyperlink r:id="rId15" w:history="1">
        <w:r w:rsidR="00931212" w:rsidRPr="00911FD9">
          <w:rPr>
            <w:rStyle w:val="Hyperlink"/>
            <w:rFonts w:cstheme="minorHAnsi"/>
            <w:u w:val="none"/>
          </w:rPr>
          <w:t>273PHDEPAE: Educational Policy Analysis &amp; Evaluation</w:t>
        </w:r>
      </w:hyperlink>
    </w:p>
    <w:p w14:paraId="063408EE" w14:textId="77777777" w:rsidR="00931212" w:rsidRPr="00911FD9" w:rsidRDefault="0036252A" w:rsidP="00931212">
      <w:pPr>
        <w:pStyle w:val="ListParagraph"/>
        <w:numPr>
          <w:ilvl w:val="2"/>
          <w:numId w:val="1"/>
        </w:numPr>
        <w:rPr>
          <w:rFonts w:cstheme="minorHAnsi"/>
        </w:rPr>
      </w:pPr>
      <w:hyperlink r:id="rId16" w:history="1">
        <w:r w:rsidR="00931212" w:rsidRPr="00911FD9">
          <w:rPr>
            <w:rStyle w:val="Hyperlink"/>
            <w:rFonts w:cstheme="minorHAnsi"/>
            <w:u w:val="none"/>
          </w:rPr>
          <w:t>273PHDHEDU: Higher Education</w:t>
        </w:r>
      </w:hyperlink>
    </w:p>
    <w:p w14:paraId="15473947" w14:textId="150CA3B7" w:rsidR="00931212" w:rsidRPr="0039047B" w:rsidRDefault="0036252A" w:rsidP="00931212">
      <w:pPr>
        <w:pStyle w:val="ListParagraph"/>
        <w:numPr>
          <w:ilvl w:val="2"/>
          <w:numId w:val="1"/>
        </w:numPr>
        <w:rPr>
          <w:rStyle w:val="Hyperlink"/>
          <w:rFonts w:cstheme="minorHAnsi"/>
          <w:color w:val="auto"/>
          <w:u w:val="none"/>
        </w:rPr>
      </w:pPr>
      <w:hyperlink r:id="rId17" w:history="1">
        <w:r w:rsidR="00931212" w:rsidRPr="007942B7">
          <w:rPr>
            <w:rStyle w:val="Hyperlink"/>
            <w:rFonts w:cstheme="minorHAnsi"/>
            <w:u w:val="none"/>
          </w:rPr>
          <w:t>273PHDK12: K-12 Leadership</w:t>
        </w:r>
      </w:hyperlink>
    </w:p>
    <w:p w14:paraId="20F15B4E" w14:textId="76DEF1D6" w:rsidR="0039047B" w:rsidRPr="0039047B" w:rsidRDefault="0039047B" w:rsidP="0039047B">
      <w:pPr>
        <w:pStyle w:val="ListParagraph"/>
        <w:numPr>
          <w:ilvl w:val="1"/>
          <w:numId w:val="1"/>
        </w:numPr>
        <w:rPr>
          <w:rFonts w:cstheme="minorHAnsi"/>
        </w:rPr>
      </w:pPr>
      <w:r>
        <w:rPr>
          <w:rFonts w:cstheme="minorHAnsi"/>
        </w:rPr>
        <w:t xml:space="preserve">Program Change Proposal: </w:t>
      </w:r>
      <w:hyperlink r:id="rId18" w:history="1">
        <w:r w:rsidRPr="00071255">
          <w:rPr>
            <w:rStyle w:val="Hyperlink"/>
            <w:rFonts w:cstheme="minorHAnsi"/>
            <w:u w:val="none"/>
          </w:rPr>
          <w:t>PHD 242EDU: Curriculum and Instruction</w:t>
        </w:r>
      </w:hyperlink>
      <w:r>
        <w:rPr>
          <w:rFonts w:cstheme="minorHAnsi"/>
        </w:rPr>
        <w:t xml:space="preserve"> </w:t>
      </w:r>
      <w:r>
        <w:rPr>
          <w:rFonts w:cstheme="minorHAnsi"/>
          <w:i/>
        </w:rPr>
        <w:t>(GRE will be waived for this cycle of applicants)</w:t>
      </w:r>
    </w:p>
    <w:p w14:paraId="686D0FB7" w14:textId="77777777" w:rsidR="00931212" w:rsidRPr="009D47A3" w:rsidRDefault="00931212" w:rsidP="00931212">
      <w:pPr>
        <w:pStyle w:val="ListParagraph"/>
        <w:numPr>
          <w:ilvl w:val="1"/>
          <w:numId w:val="1"/>
        </w:numPr>
        <w:rPr>
          <w:rFonts w:cstheme="minorHAnsi"/>
          <w:color w:val="000000" w:themeColor="text1"/>
        </w:rPr>
      </w:pPr>
      <w:r>
        <w:rPr>
          <w:rFonts w:cstheme="minorHAnsi"/>
          <w:u w:val="single"/>
        </w:rPr>
        <w:t>Program Change Proposal</w:t>
      </w:r>
      <w:r w:rsidRPr="001E387D">
        <w:rPr>
          <w:rFonts w:cstheme="minorHAnsi"/>
        </w:rPr>
        <w:t xml:space="preserve">: </w:t>
      </w:r>
      <w:hyperlink r:id="rId19" w:history="1">
        <w:r w:rsidRPr="00D43D59">
          <w:rPr>
            <w:rStyle w:val="Hyperlink"/>
            <w:rFonts w:cstheme="minorHAnsi"/>
            <w:u w:val="none"/>
          </w:rPr>
          <w:t>KNS 768: Kinesiology</w:t>
        </w:r>
      </w:hyperlink>
      <w:r>
        <w:rPr>
          <w:rFonts w:cstheme="minorHAnsi"/>
        </w:rPr>
        <w:t xml:space="preserve"> </w:t>
      </w:r>
      <w:r w:rsidRPr="009D47A3">
        <w:rPr>
          <w:rFonts w:cstheme="minorHAnsi"/>
          <w:i/>
          <w:color w:val="000000" w:themeColor="text1"/>
        </w:rPr>
        <w:t>(Number of courses “in progress” updated from two to three)</w:t>
      </w:r>
    </w:p>
    <w:p w14:paraId="26A42706" w14:textId="77777777" w:rsidR="00931212" w:rsidRPr="000017B8" w:rsidRDefault="00931212" w:rsidP="00931212">
      <w:pPr>
        <w:pStyle w:val="ListParagraph"/>
        <w:numPr>
          <w:ilvl w:val="1"/>
          <w:numId w:val="1"/>
        </w:numPr>
        <w:rPr>
          <w:rStyle w:val="Hyperlink"/>
          <w:rFonts w:cstheme="minorHAnsi"/>
          <w:color w:val="auto"/>
          <w:u w:val="none"/>
        </w:rPr>
      </w:pPr>
      <w:r>
        <w:rPr>
          <w:rFonts w:cstheme="minorHAnsi"/>
          <w:u w:val="single"/>
        </w:rPr>
        <w:t>Program Change Proposal:</w:t>
      </w:r>
      <w:r w:rsidRPr="00CB3C27">
        <w:rPr>
          <w:rFonts w:cstheme="minorHAnsi"/>
        </w:rPr>
        <w:t xml:space="preserve"> </w:t>
      </w:r>
      <w:hyperlink r:id="rId20" w:history="1">
        <w:r w:rsidRPr="008F7503">
          <w:rPr>
            <w:rStyle w:val="Hyperlink"/>
            <w:rFonts w:cstheme="minorHAnsi"/>
            <w:u w:val="none"/>
          </w:rPr>
          <w:t>CERT363 Certificate in Graphic Design</w:t>
        </w:r>
      </w:hyperlink>
      <w:r>
        <w:rPr>
          <w:rFonts w:cstheme="minorHAnsi"/>
        </w:rPr>
        <w:t xml:space="preserve"> </w:t>
      </w:r>
      <w:r>
        <w:rPr>
          <w:rFonts w:cstheme="minorHAnsi"/>
          <w:i/>
        </w:rPr>
        <w:t>(Admissions information)</w:t>
      </w:r>
    </w:p>
    <w:p w14:paraId="41535035" w14:textId="2AF1BB9F" w:rsidR="00A65279" w:rsidRDefault="00A65279" w:rsidP="00A65279">
      <w:pPr>
        <w:rPr>
          <w:rFonts w:cstheme="minorHAnsi"/>
        </w:rPr>
      </w:pPr>
    </w:p>
    <w:p w14:paraId="16B7927D" w14:textId="1B7B8314" w:rsidR="000F037B" w:rsidRDefault="000F037B" w:rsidP="00A65279">
      <w:pPr>
        <w:rPr>
          <w:rFonts w:cstheme="minorHAnsi"/>
        </w:rPr>
      </w:pPr>
    </w:p>
    <w:p w14:paraId="6C605C8C" w14:textId="726E37C8" w:rsidR="000F037B" w:rsidRDefault="0036241A" w:rsidP="00A65279">
      <w:pPr>
        <w:rPr>
          <w:rFonts w:cstheme="minorHAnsi"/>
        </w:rPr>
      </w:pPr>
      <w:r>
        <w:rPr>
          <w:rFonts w:cstheme="minorHAnsi"/>
        </w:rPr>
        <w:lastRenderedPageBreak/>
        <w:t>Without objection, i</w:t>
      </w:r>
      <w:r w:rsidR="000F037B">
        <w:rPr>
          <w:rFonts w:cstheme="minorHAnsi"/>
        </w:rPr>
        <w:t xml:space="preserve">tems A. f.—h. </w:t>
      </w:r>
      <w:proofErr w:type="gramStart"/>
      <w:r w:rsidR="000F037B">
        <w:rPr>
          <w:rFonts w:cstheme="minorHAnsi"/>
        </w:rPr>
        <w:t>were</w:t>
      </w:r>
      <w:proofErr w:type="gramEnd"/>
      <w:r w:rsidR="000F037B">
        <w:rPr>
          <w:rFonts w:cstheme="minorHAnsi"/>
        </w:rPr>
        <w:t xml:space="preserve"> moved to the “Administrative Actions” section of the agenda due to </w:t>
      </w:r>
      <w:r w:rsidR="00BB2C4D">
        <w:rPr>
          <w:rFonts w:cstheme="minorHAnsi"/>
        </w:rPr>
        <w:t>the Guide midcycle update deadline.</w:t>
      </w:r>
    </w:p>
    <w:p w14:paraId="5DAB8BAF" w14:textId="77777777" w:rsidR="000F037B" w:rsidRPr="000216FE" w:rsidRDefault="000F037B" w:rsidP="00A65279">
      <w:pPr>
        <w:rPr>
          <w:rFonts w:cstheme="minorHAnsi"/>
        </w:rPr>
      </w:pPr>
    </w:p>
    <w:p w14:paraId="74BC7811" w14:textId="20D82C30" w:rsidR="00AB765A" w:rsidRPr="00AB765A" w:rsidRDefault="00A65279" w:rsidP="00AB765A">
      <w:pPr>
        <w:pStyle w:val="ListParagraph"/>
        <w:numPr>
          <w:ilvl w:val="0"/>
          <w:numId w:val="1"/>
        </w:numPr>
        <w:rPr>
          <w:rFonts w:cstheme="minorHAnsi"/>
          <w:b/>
        </w:rPr>
      </w:pPr>
      <w:r w:rsidRPr="00614031">
        <w:rPr>
          <w:rFonts w:cstheme="minorHAnsi"/>
          <w:b/>
        </w:rPr>
        <w:t>Consent Agenda</w:t>
      </w:r>
    </w:p>
    <w:p w14:paraId="1B307CEB" w14:textId="77777777" w:rsidR="00AB765A" w:rsidRPr="00AB765A" w:rsidRDefault="00AB765A" w:rsidP="00AB765A">
      <w:pPr>
        <w:pStyle w:val="ListParagraph"/>
        <w:rPr>
          <w:rFonts w:cstheme="minorHAnsi"/>
          <w:b/>
        </w:rPr>
      </w:pPr>
    </w:p>
    <w:p w14:paraId="2023DF0B" w14:textId="7D314B0F" w:rsidR="00AB765A" w:rsidRPr="001F60E7" w:rsidRDefault="0036252A" w:rsidP="00AB765A">
      <w:pPr>
        <w:pStyle w:val="ListParagraph"/>
        <w:numPr>
          <w:ilvl w:val="1"/>
          <w:numId w:val="1"/>
        </w:numPr>
        <w:rPr>
          <w:rFonts w:cstheme="minorHAnsi"/>
        </w:rPr>
      </w:pPr>
      <w:hyperlink r:id="rId21" w:history="1">
        <w:r w:rsidR="00AB765A" w:rsidRPr="001F60E7">
          <w:rPr>
            <w:rStyle w:val="Hyperlink"/>
            <w:rFonts w:cstheme="minorHAnsi"/>
            <w:u w:val="none"/>
          </w:rPr>
          <w:t>September 2020 Meeting Minutes</w:t>
        </w:r>
      </w:hyperlink>
    </w:p>
    <w:p w14:paraId="685EEB71" w14:textId="3C38EC34" w:rsidR="006F6E14" w:rsidRPr="000017B8" w:rsidRDefault="006F6E14" w:rsidP="00B03B28">
      <w:pPr>
        <w:pStyle w:val="ListParagraph"/>
        <w:numPr>
          <w:ilvl w:val="1"/>
          <w:numId w:val="1"/>
        </w:numPr>
        <w:rPr>
          <w:rStyle w:val="Hyperlink"/>
          <w:rFonts w:cstheme="minorHAnsi"/>
          <w:color w:val="auto"/>
          <w:u w:val="none"/>
        </w:rPr>
      </w:pPr>
      <w:r w:rsidRPr="006F6E14">
        <w:rPr>
          <w:rFonts w:cstheme="minorHAnsi"/>
          <w:u w:val="single"/>
        </w:rPr>
        <w:t>Course Deactivation Proposal</w:t>
      </w:r>
      <w:r>
        <w:rPr>
          <w:rFonts w:cstheme="minorHAnsi"/>
        </w:rPr>
        <w:t xml:space="preserve">: </w:t>
      </w:r>
      <w:hyperlink r:id="rId22" w:history="1">
        <w:r w:rsidRPr="00D2253E">
          <w:rPr>
            <w:rStyle w:val="Hyperlink"/>
            <w:rFonts w:cstheme="minorHAnsi"/>
            <w:u w:val="none"/>
          </w:rPr>
          <w:t>KINES/DANCE 134: Relaxation Techniques for Embodiment and Stress Management</w:t>
        </w:r>
      </w:hyperlink>
      <w:r w:rsidR="000E55CE">
        <w:rPr>
          <w:rStyle w:val="Hyperlink"/>
          <w:rFonts w:cstheme="minorHAnsi"/>
          <w:u w:val="none"/>
        </w:rPr>
        <w:t xml:space="preserve"> </w:t>
      </w:r>
    </w:p>
    <w:p w14:paraId="7C100744" w14:textId="2FFFDAEA" w:rsidR="00A65279" w:rsidRPr="0050197E" w:rsidRDefault="000017B8" w:rsidP="00A867AB">
      <w:pPr>
        <w:pStyle w:val="ListParagraph"/>
        <w:numPr>
          <w:ilvl w:val="1"/>
          <w:numId w:val="1"/>
        </w:numPr>
        <w:rPr>
          <w:rFonts w:cstheme="minorHAnsi"/>
        </w:rPr>
      </w:pPr>
      <w:r w:rsidRPr="006B6BFB">
        <w:rPr>
          <w:rFonts w:cstheme="minorHAnsi"/>
          <w:u w:val="single"/>
        </w:rPr>
        <w:t>Course Change Proposal</w:t>
      </w:r>
      <w:r w:rsidRPr="006B6BFB">
        <w:rPr>
          <w:rFonts w:cstheme="minorHAnsi"/>
        </w:rPr>
        <w:t xml:space="preserve">: </w:t>
      </w:r>
      <w:hyperlink r:id="rId23" w:history="1">
        <w:r w:rsidRPr="006B6BFB">
          <w:rPr>
            <w:rStyle w:val="Hyperlink"/>
            <w:rFonts w:cstheme="minorHAnsi"/>
            <w:u w:val="none"/>
          </w:rPr>
          <w:t>CURRIC 320: Pedagogical Content Knowledge for Teaching Elementary Mathematics 2</w:t>
        </w:r>
      </w:hyperlink>
      <w:r w:rsidRPr="006B6BFB">
        <w:rPr>
          <w:rFonts w:cstheme="minorHAnsi"/>
        </w:rPr>
        <w:t xml:space="preserve"> </w:t>
      </w:r>
      <w:r w:rsidRPr="006B6BFB">
        <w:rPr>
          <w:rFonts w:cstheme="minorHAnsi"/>
          <w:i/>
        </w:rPr>
        <w:t xml:space="preserve">(update course description and learning outcomes, addition of QRB designation) </w:t>
      </w:r>
    </w:p>
    <w:p w14:paraId="057E0C97" w14:textId="4565EDE5" w:rsidR="0050197E" w:rsidRDefault="0050197E" w:rsidP="0050197E">
      <w:pPr>
        <w:rPr>
          <w:rFonts w:cstheme="minorHAnsi"/>
        </w:rPr>
      </w:pPr>
    </w:p>
    <w:p w14:paraId="5810A895" w14:textId="398DD392" w:rsidR="0050197E" w:rsidRPr="0050197E" w:rsidRDefault="0050197E" w:rsidP="0050197E">
      <w:pPr>
        <w:rPr>
          <w:rFonts w:cstheme="minorHAnsi"/>
        </w:rPr>
      </w:pPr>
      <w:r>
        <w:rPr>
          <w:rFonts w:cstheme="minorHAnsi"/>
        </w:rPr>
        <w:t xml:space="preserve">Consent Agenda </w:t>
      </w:r>
      <w:r w:rsidR="0087786E">
        <w:rPr>
          <w:rFonts w:cstheme="minorHAnsi"/>
        </w:rPr>
        <w:t>a</w:t>
      </w:r>
      <w:r>
        <w:rPr>
          <w:rFonts w:cstheme="minorHAnsi"/>
        </w:rPr>
        <w:t xml:space="preserve">pproved. </w:t>
      </w:r>
    </w:p>
    <w:p w14:paraId="16D220DE" w14:textId="77777777" w:rsidR="006B6BFB" w:rsidRPr="006B6BFB" w:rsidRDefault="006B6BFB" w:rsidP="006B6BFB">
      <w:pPr>
        <w:pStyle w:val="ListParagraph"/>
        <w:ind w:left="1440"/>
        <w:rPr>
          <w:rFonts w:cstheme="minorHAnsi"/>
        </w:rPr>
      </w:pPr>
    </w:p>
    <w:p w14:paraId="0DF3C0EE" w14:textId="77777777" w:rsidR="00A65279" w:rsidRPr="00614031" w:rsidRDefault="00A65279" w:rsidP="00A65279">
      <w:pPr>
        <w:pStyle w:val="ListParagraph"/>
        <w:numPr>
          <w:ilvl w:val="0"/>
          <w:numId w:val="1"/>
        </w:numPr>
        <w:rPr>
          <w:rFonts w:cstheme="minorHAnsi"/>
          <w:b/>
        </w:rPr>
      </w:pPr>
      <w:r w:rsidRPr="00614031">
        <w:rPr>
          <w:rFonts w:cstheme="minorHAnsi"/>
          <w:b/>
        </w:rPr>
        <w:t>Old Business</w:t>
      </w:r>
    </w:p>
    <w:p w14:paraId="5278D472" w14:textId="77777777" w:rsidR="00A65279" w:rsidRPr="000216FE" w:rsidRDefault="00A65279" w:rsidP="00A65279">
      <w:pPr>
        <w:rPr>
          <w:rFonts w:cstheme="minorHAnsi"/>
        </w:rPr>
      </w:pPr>
    </w:p>
    <w:p w14:paraId="007AF881" w14:textId="38706B04" w:rsidR="00A65279" w:rsidRDefault="00A65279" w:rsidP="00A65279">
      <w:pPr>
        <w:pStyle w:val="ListParagraph"/>
        <w:numPr>
          <w:ilvl w:val="0"/>
          <w:numId w:val="1"/>
        </w:numPr>
        <w:rPr>
          <w:rFonts w:cstheme="minorHAnsi"/>
          <w:b/>
        </w:rPr>
      </w:pPr>
      <w:r w:rsidRPr="00614031">
        <w:rPr>
          <w:rFonts w:cstheme="minorHAnsi"/>
          <w:b/>
        </w:rPr>
        <w:t>New Business</w:t>
      </w:r>
    </w:p>
    <w:p w14:paraId="1335CE93" w14:textId="77777777" w:rsidR="002E5DBB" w:rsidRPr="002E5DBB" w:rsidRDefault="002E5DBB" w:rsidP="002E5DBB">
      <w:pPr>
        <w:pStyle w:val="ListParagraph"/>
        <w:rPr>
          <w:rFonts w:cstheme="minorHAnsi"/>
          <w:b/>
        </w:rPr>
      </w:pPr>
    </w:p>
    <w:p w14:paraId="709F6754" w14:textId="0A49863C" w:rsidR="0059351F" w:rsidRPr="00E72142" w:rsidRDefault="0059351F" w:rsidP="0059351F">
      <w:pPr>
        <w:pStyle w:val="ListParagraph"/>
        <w:numPr>
          <w:ilvl w:val="1"/>
          <w:numId w:val="1"/>
        </w:numPr>
        <w:rPr>
          <w:rStyle w:val="Hyperlink"/>
          <w:rFonts w:cstheme="minorHAnsi"/>
          <w:color w:val="auto"/>
          <w:u w:val="none"/>
        </w:rPr>
      </w:pPr>
      <w:r w:rsidRPr="0027027C">
        <w:rPr>
          <w:rFonts w:cstheme="minorHAnsi"/>
          <w:u w:val="single"/>
        </w:rPr>
        <w:t>Course Change Proposal</w:t>
      </w:r>
      <w:r>
        <w:rPr>
          <w:rFonts w:cstheme="minorHAnsi"/>
        </w:rPr>
        <w:t>:</w:t>
      </w:r>
      <w:r w:rsidRPr="00250998">
        <w:rPr>
          <w:rFonts w:cstheme="minorHAnsi"/>
        </w:rPr>
        <w:t xml:space="preserve"> </w:t>
      </w:r>
      <w:hyperlink r:id="rId24" w:history="1">
        <w:r w:rsidRPr="00250998">
          <w:rPr>
            <w:rStyle w:val="Hyperlink"/>
            <w:rFonts w:cstheme="minorHAnsi"/>
            <w:u w:val="none"/>
          </w:rPr>
          <w:t>ELPA 900: Internship in Educational Administration</w:t>
        </w:r>
      </w:hyperlink>
      <w:r>
        <w:rPr>
          <w:rStyle w:val="Hyperlink"/>
          <w:rFonts w:cstheme="minorHAnsi"/>
          <w:u w:val="none"/>
        </w:rPr>
        <w:t xml:space="preserve"> </w:t>
      </w:r>
      <w:r w:rsidRPr="00DC6381">
        <w:rPr>
          <w:rStyle w:val="Hyperlink"/>
          <w:rFonts w:cstheme="minorHAnsi"/>
          <w:i/>
          <w:color w:val="auto"/>
          <w:u w:val="none"/>
        </w:rPr>
        <w:t xml:space="preserve">(Add variable credit [1-3], update description, and add learning outcomes) </w:t>
      </w:r>
      <w:r w:rsidR="00457926">
        <w:rPr>
          <w:rStyle w:val="Hyperlink"/>
          <w:rFonts w:cstheme="minorHAnsi"/>
          <w:b/>
          <w:i/>
          <w:color w:val="auto"/>
          <w:u w:val="none"/>
        </w:rPr>
        <w:t xml:space="preserve">Albers, </w:t>
      </w:r>
      <w:proofErr w:type="spellStart"/>
      <w:r w:rsidR="00457926">
        <w:rPr>
          <w:rStyle w:val="Hyperlink"/>
          <w:rFonts w:cstheme="minorHAnsi"/>
          <w:b/>
          <w:i/>
          <w:color w:val="auto"/>
          <w:u w:val="none"/>
        </w:rPr>
        <w:t>Schweber</w:t>
      </w:r>
      <w:proofErr w:type="spellEnd"/>
      <w:r w:rsidR="00457926">
        <w:rPr>
          <w:rStyle w:val="Hyperlink"/>
          <w:rFonts w:cstheme="minorHAnsi"/>
          <w:b/>
          <w:i/>
          <w:color w:val="auto"/>
          <w:u w:val="none"/>
        </w:rPr>
        <w:t>, Baldridge, Otto</w:t>
      </w:r>
      <w:r w:rsidR="00620A6A">
        <w:rPr>
          <w:rStyle w:val="Hyperlink"/>
          <w:rFonts w:cstheme="minorHAnsi"/>
          <w:b/>
          <w:i/>
          <w:color w:val="auto"/>
          <w:u w:val="none"/>
        </w:rPr>
        <w:t xml:space="preserve"> </w:t>
      </w:r>
    </w:p>
    <w:p w14:paraId="41AF5336" w14:textId="10FA628E" w:rsidR="00E72142" w:rsidRDefault="00E72142" w:rsidP="00E72142">
      <w:pPr>
        <w:rPr>
          <w:rFonts w:cstheme="minorHAnsi"/>
        </w:rPr>
      </w:pPr>
    </w:p>
    <w:p w14:paraId="70A3A53E" w14:textId="37FA1DFD" w:rsidR="0087786E" w:rsidRDefault="0036241A" w:rsidP="00E72142">
      <w:pPr>
        <w:rPr>
          <w:rFonts w:cstheme="minorHAnsi"/>
        </w:rPr>
      </w:pPr>
      <w:r>
        <w:rPr>
          <w:rFonts w:cstheme="minorHAnsi"/>
        </w:rPr>
        <w:t>A motion to approve was moved and seconded.</w:t>
      </w:r>
    </w:p>
    <w:p w14:paraId="276288F7" w14:textId="0A2D2581" w:rsidR="0087786E" w:rsidRDefault="0087786E" w:rsidP="00E72142">
      <w:pPr>
        <w:rPr>
          <w:rFonts w:cstheme="minorHAnsi"/>
        </w:rPr>
      </w:pPr>
    </w:p>
    <w:p w14:paraId="6319B1C1" w14:textId="6D63D9CE" w:rsidR="00473D8F" w:rsidRDefault="0087786E" w:rsidP="00E72142">
      <w:pPr>
        <w:rPr>
          <w:rFonts w:cstheme="minorHAnsi"/>
        </w:rPr>
      </w:pPr>
      <w:proofErr w:type="spellStart"/>
      <w:r>
        <w:rPr>
          <w:rFonts w:cstheme="minorHAnsi"/>
        </w:rPr>
        <w:t>Sramek</w:t>
      </w:r>
      <w:proofErr w:type="spellEnd"/>
      <w:r>
        <w:rPr>
          <w:rFonts w:cstheme="minorHAnsi"/>
        </w:rPr>
        <w:t xml:space="preserve"> presenting. </w:t>
      </w:r>
      <w:r w:rsidR="00305447">
        <w:rPr>
          <w:rFonts w:cstheme="minorHAnsi"/>
        </w:rPr>
        <w:t xml:space="preserve">This proposal changes the credit offering to variable credit, 1-3 credits. </w:t>
      </w:r>
      <w:r>
        <w:rPr>
          <w:rFonts w:cstheme="minorHAnsi"/>
        </w:rPr>
        <w:t>Changes</w:t>
      </w:r>
      <w:r w:rsidR="00305447">
        <w:rPr>
          <w:rFonts w:cstheme="minorHAnsi"/>
        </w:rPr>
        <w:t xml:space="preserve"> also</w:t>
      </w:r>
      <w:r>
        <w:rPr>
          <w:rFonts w:cstheme="minorHAnsi"/>
        </w:rPr>
        <w:t xml:space="preserve"> include updates to the description and learning. </w:t>
      </w:r>
      <w:r w:rsidR="00473D8F">
        <w:rPr>
          <w:rFonts w:cstheme="minorHAnsi"/>
        </w:rPr>
        <w:t xml:space="preserve">Students relate theory to practice through engagement with a mentor principal. </w:t>
      </w:r>
      <w:r w:rsidR="000B1688">
        <w:rPr>
          <w:rFonts w:cstheme="minorHAnsi"/>
        </w:rPr>
        <w:t>Administrative activities and experiences within schools vary throughout the year</w:t>
      </w:r>
      <w:r w:rsidR="00473D8F">
        <w:rPr>
          <w:rFonts w:cstheme="minorHAnsi"/>
        </w:rPr>
        <w:t>, and t</w:t>
      </w:r>
      <w:r>
        <w:rPr>
          <w:rFonts w:cstheme="minorHAnsi"/>
        </w:rPr>
        <w:t xml:space="preserve">he variable credit offering enables students to enroll in the appropriate amount of </w:t>
      </w:r>
      <w:r w:rsidR="00305447">
        <w:rPr>
          <w:rFonts w:cstheme="minorHAnsi"/>
        </w:rPr>
        <w:t>credits</w:t>
      </w:r>
      <w:r w:rsidR="0036241A">
        <w:rPr>
          <w:rFonts w:cstheme="minorHAnsi"/>
        </w:rPr>
        <w:t xml:space="preserve"> depending on the structure of their field placement</w:t>
      </w:r>
      <w:r w:rsidR="00305447">
        <w:rPr>
          <w:rFonts w:cstheme="minorHAnsi"/>
        </w:rPr>
        <w:t xml:space="preserve">. </w:t>
      </w:r>
      <w:r w:rsidR="000B1688">
        <w:rPr>
          <w:rFonts w:cstheme="minorHAnsi"/>
        </w:rPr>
        <w:t xml:space="preserve">This change creates more flexibility for students. These changes also align with the Wisconsin Department of Public Instruction’s requirements for principal certification. </w:t>
      </w:r>
    </w:p>
    <w:p w14:paraId="1DAABEF9" w14:textId="77777777" w:rsidR="0087786E" w:rsidRDefault="0087786E" w:rsidP="00E72142">
      <w:pPr>
        <w:rPr>
          <w:rFonts w:cstheme="minorHAnsi"/>
        </w:rPr>
      </w:pPr>
    </w:p>
    <w:p w14:paraId="621EF5B5" w14:textId="1EBAB239" w:rsidR="00641352" w:rsidRDefault="000B1688" w:rsidP="00E72142">
      <w:pPr>
        <w:rPr>
          <w:rFonts w:cstheme="minorHAnsi"/>
        </w:rPr>
      </w:pPr>
      <w:r>
        <w:rPr>
          <w:rFonts w:cstheme="minorHAnsi"/>
        </w:rPr>
        <w:t>The Committee discussed what was required for a variable credit syllabus</w:t>
      </w:r>
      <w:r w:rsidR="00473D8F">
        <w:rPr>
          <w:rFonts w:cstheme="minorHAnsi"/>
        </w:rPr>
        <w:t xml:space="preserve"> submitted to Lumen. The syllabus attached to the proposal is for the maximum credit offering </w:t>
      </w:r>
      <w:r w:rsidR="00A62593">
        <w:rPr>
          <w:rFonts w:cstheme="minorHAnsi"/>
        </w:rPr>
        <w:t>of the course</w:t>
      </w:r>
      <w:r w:rsidR="00473D8F">
        <w:rPr>
          <w:rFonts w:cstheme="minorHAnsi"/>
        </w:rPr>
        <w:t xml:space="preserve">. </w:t>
      </w:r>
    </w:p>
    <w:p w14:paraId="080DC6E7" w14:textId="1394434B" w:rsidR="00641352" w:rsidRDefault="00641352" w:rsidP="00E72142">
      <w:pPr>
        <w:rPr>
          <w:rFonts w:cstheme="minorHAnsi"/>
        </w:rPr>
      </w:pPr>
    </w:p>
    <w:p w14:paraId="1C67D4F9" w14:textId="639BEFC2" w:rsidR="00E72142" w:rsidRDefault="00641352" w:rsidP="00E72142">
      <w:pPr>
        <w:rPr>
          <w:rFonts w:cstheme="minorHAnsi"/>
        </w:rPr>
      </w:pPr>
      <w:r>
        <w:rPr>
          <w:rFonts w:cstheme="minorHAnsi"/>
        </w:rPr>
        <w:t xml:space="preserve">Approved. </w:t>
      </w:r>
    </w:p>
    <w:p w14:paraId="0CC84B9E" w14:textId="77777777" w:rsidR="00E72142" w:rsidRPr="00E72142" w:rsidRDefault="00E72142" w:rsidP="00E72142">
      <w:pPr>
        <w:rPr>
          <w:rFonts w:cstheme="minorHAnsi"/>
        </w:rPr>
      </w:pPr>
    </w:p>
    <w:p w14:paraId="6EE82DB4" w14:textId="7049CD53" w:rsidR="00A65279" w:rsidRPr="005813E5" w:rsidRDefault="002E5DBB" w:rsidP="002E5DBB">
      <w:pPr>
        <w:pStyle w:val="ListParagraph"/>
        <w:numPr>
          <w:ilvl w:val="1"/>
          <w:numId w:val="1"/>
        </w:numPr>
        <w:rPr>
          <w:rStyle w:val="Hyperlink"/>
          <w:rFonts w:cstheme="minorHAnsi"/>
          <w:color w:val="auto"/>
          <w:u w:val="none"/>
        </w:rPr>
      </w:pPr>
      <w:r>
        <w:rPr>
          <w:rFonts w:cstheme="minorHAnsi"/>
          <w:u w:val="single"/>
        </w:rPr>
        <w:t>New Course Proposal:</w:t>
      </w:r>
      <w:r>
        <w:rPr>
          <w:rFonts w:cstheme="minorHAnsi"/>
        </w:rPr>
        <w:t xml:space="preserve"> </w:t>
      </w:r>
      <w:hyperlink r:id="rId25" w:history="1">
        <w:r w:rsidRPr="0056516C">
          <w:rPr>
            <w:rStyle w:val="Hyperlink"/>
            <w:rFonts w:cstheme="minorHAnsi"/>
            <w:u w:val="none"/>
          </w:rPr>
          <w:t>ED PSYCH 560: Foundation of Quantitative and Qualitative Research Methods</w:t>
        </w:r>
      </w:hyperlink>
      <w:r w:rsidR="007E6F49">
        <w:rPr>
          <w:rStyle w:val="Hyperlink"/>
          <w:rFonts w:cstheme="minorHAnsi"/>
          <w:u w:val="none"/>
        </w:rPr>
        <w:t xml:space="preserve"> </w:t>
      </w:r>
      <w:r w:rsidR="007E6F49" w:rsidRPr="00457926">
        <w:rPr>
          <w:rStyle w:val="Hyperlink"/>
          <w:rFonts w:cstheme="minorHAnsi"/>
          <w:b/>
          <w:i/>
          <w:color w:val="000000" w:themeColor="text1"/>
          <w:u w:val="none"/>
        </w:rPr>
        <w:t>Mitchell, Wang</w:t>
      </w:r>
      <w:r w:rsidR="00457926">
        <w:rPr>
          <w:rStyle w:val="Hyperlink"/>
          <w:rFonts w:cstheme="minorHAnsi"/>
          <w:b/>
          <w:i/>
          <w:color w:val="000000" w:themeColor="text1"/>
          <w:u w:val="none"/>
        </w:rPr>
        <w:t>, Bell, Mills</w:t>
      </w:r>
      <w:r w:rsidR="000E55CE">
        <w:rPr>
          <w:rStyle w:val="Hyperlink"/>
          <w:rFonts w:cstheme="minorHAnsi"/>
          <w:b/>
          <w:i/>
          <w:color w:val="000000" w:themeColor="text1"/>
          <w:u w:val="none"/>
        </w:rPr>
        <w:t xml:space="preserve"> </w:t>
      </w:r>
    </w:p>
    <w:p w14:paraId="5A56DFEA" w14:textId="106071A8" w:rsidR="005813E5" w:rsidRDefault="005813E5" w:rsidP="005813E5">
      <w:pPr>
        <w:rPr>
          <w:rStyle w:val="Hyperlink"/>
          <w:rFonts w:cstheme="minorHAnsi"/>
          <w:color w:val="auto"/>
          <w:u w:val="none"/>
        </w:rPr>
      </w:pPr>
    </w:p>
    <w:p w14:paraId="230D720C" w14:textId="77777777" w:rsidR="0036241A" w:rsidRDefault="0036241A" w:rsidP="0036241A">
      <w:pPr>
        <w:rPr>
          <w:rFonts w:cstheme="minorHAnsi"/>
        </w:rPr>
      </w:pPr>
      <w:r>
        <w:rPr>
          <w:rFonts w:cstheme="minorHAnsi"/>
        </w:rPr>
        <w:t>A motion to approve was moved and seconded.</w:t>
      </w:r>
    </w:p>
    <w:p w14:paraId="5FBE6830" w14:textId="26AFE99B" w:rsidR="008B63FE" w:rsidRDefault="008B63FE" w:rsidP="005813E5">
      <w:pPr>
        <w:rPr>
          <w:rStyle w:val="Hyperlink"/>
          <w:rFonts w:cstheme="minorHAnsi"/>
          <w:color w:val="auto"/>
          <w:u w:val="none"/>
        </w:rPr>
      </w:pPr>
    </w:p>
    <w:p w14:paraId="45A1B5ED" w14:textId="12847210" w:rsidR="008B63FE" w:rsidRDefault="008B63FE" w:rsidP="005813E5">
      <w:pPr>
        <w:rPr>
          <w:rStyle w:val="Hyperlink"/>
          <w:rFonts w:cstheme="minorHAnsi"/>
          <w:color w:val="auto"/>
          <w:u w:val="none"/>
        </w:rPr>
      </w:pPr>
      <w:r>
        <w:rPr>
          <w:rStyle w:val="Hyperlink"/>
          <w:rFonts w:cstheme="minorHAnsi"/>
          <w:color w:val="auto"/>
          <w:u w:val="none"/>
        </w:rPr>
        <w:t>Rutledge presenting. This course explores the connections and conflicts between quantitative and qualitative research methods</w:t>
      </w:r>
      <w:r w:rsidR="007809DC">
        <w:rPr>
          <w:rStyle w:val="Hyperlink"/>
          <w:rFonts w:cstheme="minorHAnsi"/>
          <w:color w:val="auto"/>
          <w:u w:val="none"/>
        </w:rPr>
        <w:t xml:space="preserve"> in the field of learning analytics. Two faculty members will </w:t>
      </w:r>
      <w:r w:rsidR="007809DC">
        <w:rPr>
          <w:rStyle w:val="Hyperlink"/>
          <w:rFonts w:cstheme="minorHAnsi"/>
          <w:color w:val="auto"/>
          <w:u w:val="none"/>
        </w:rPr>
        <w:lastRenderedPageBreak/>
        <w:t xml:space="preserve">teach the course to demonstrate the interplay between methods. Students will work on group activities with both methods. </w:t>
      </w:r>
    </w:p>
    <w:p w14:paraId="43063069" w14:textId="5F7C109F" w:rsidR="008B63FE" w:rsidRDefault="008B63FE" w:rsidP="005813E5">
      <w:pPr>
        <w:rPr>
          <w:rStyle w:val="Hyperlink"/>
          <w:rFonts w:cstheme="minorHAnsi"/>
          <w:color w:val="auto"/>
          <w:u w:val="none"/>
        </w:rPr>
      </w:pPr>
    </w:p>
    <w:p w14:paraId="7C322228" w14:textId="526AAA24" w:rsidR="00421B98" w:rsidRDefault="007809DC" w:rsidP="005813E5">
      <w:pPr>
        <w:rPr>
          <w:rStyle w:val="Hyperlink"/>
          <w:rFonts w:cstheme="minorHAnsi"/>
          <w:color w:val="auto"/>
          <w:u w:val="none"/>
        </w:rPr>
      </w:pPr>
      <w:r>
        <w:rPr>
          <w:rStyle w:val="Hyperlink"/>
          <w:rFonts w:cstheme="minorHAnsi"/>
          <w:color w:val="auto"/>
          <w:u w:val="none"/>
        </w:rPr>
        <w:t>Mitchell commented that the syllabus is very thorough. The technology requirements are comprehensive and clear. She recommended a few changes to clarify requirements and make the syllabus more compact: (1) include a letter grade equivalent in the first rubric (on page 4 or 5), or unify grading criteria across all rubrics, and (2) revise the final grading scale to clarify the differences between the graduate and undergraduate grades.</w:t>
      </w:r>
    </w:p>
    <w:p w14:paraId="16FE556F" w14:textId="36205213" w:rsidR="007809DC" w:rsidRDefault="007809DC" w:rsidP="005813E5">
      <w:pPr>
        <w:rPr>
          <w:rStyle w:val="Hyperlink"/>
          <w:rFonts w:cstheme="minorHAnsi"/>
          <w:color w:val="auto"/>
          <w:u w:val="none"/>
        </w:rPr>
      </w:pPr>
    </w:p>
    <w:p w14:paraId="3F49ED8E" w14:textId="77777777" w:rsidR="00576942" w:rsidRDefault="007809DC" w:rsidP="005813E5">
      <w:pPr>
        <w:rPr>
          <w:rStyle w:val="Hyperlink"/>
          <w:rFonts w:cstheme="minorHAnsi"/>
          <w:color w:val="auto"/>
          <w:u w:val="none"/>
        </w:rPr>
      </w:pPr>
      <w:r>
        <w:rPr>
          <w:rStyle w:val="Hyperlink"/>
          <w:rFonts w:cstheme="minorHAnsi"/>
          <w:color w:val="auto"/>
          <w:u w:val="none"/>
        </w:rPr>
        <w:t xml:space="preserve">Wang asked if this course was distinct from existing courses exploring quantitative and qualitative research methods. The Committee discussed this course </w:t>
      </w:r>
      <w:r w:rsidR="00576942">
        <w:rPr>
          <w:rStyle w:val="Hyperlink"/>
          <w:rFonts w:cstheme="minorHAnsi"/>
          <w:color w:val="auto"/>
          <w:u w:val="none"/>
        </w:rPr>
        <w:t>in comparison to</w:t>
      </w:r>
      <w:r>
        <w:rPr>
          <w:rStyle w:val="Hyperlink"/>
          <w:rFonts w:cstheme="minorHAnsi"/>
          <w:color w:val="auto"/>
          <w:u w:val="none"/>
        </w:rPr>
        <w:t xml:space="preserve"> existing courses. This course is situated in the field of learning analytics and part of a 131 program. </w:t>
      </w:r>
      <w:r w:rsidR="00576942">
        <w:rPr>
          <w:rStyle w:val="Hyperlink"/>
          <w:rFonts w:cstheme="minorHAnsi"/>
          <w:color w:val="auto"/>
          <w:u w:val="none"/>
        </w:rPr>
        <w:t xml:space="preserve">The course would be more distinct if it expanded on group learning activities that integrate research methods within learning analytics. </w:t>
      </w:r>
    </w:p>
    <w:p w14:paraId="1FBAD5C8" w14:textId="77777777" w:rsidR="00576942" w:rsidRDefault="00576942" w:rsidP="005813E5">
      <w:pPr>
        <w:rPr>
          <w:rStyle w:val="Hyperlink"/>
          <w:rFonts w:cstheme="minorHAnsi"/>
          <w:color w:val="auto"/>
          <w:u w:val="none"/>
        </w:rPr>
      </w:pPr>
    </w:p>
    <w:p w14:paraId="10F97913" w14:textId="612A87AD" w:rsidR="007809DC" w:rsidRDefault="00576942" w:rsidP="005813E5">
      <w:pPr>
        <w:rPr>
          <w:rStyle w:val="Hyperlink"/>
          <w:rFonts w:cstheme="minorHAnsi"/>
          <w:color w:val="auto"/>
          <w:u w:val="none"/>
        </w:rPr>
      </w:pPr>
      <w:r>
        <w:rPr>
          <w:rStyle w:val="Hyperlink"/>
          <w:rFonts w:cstheme="minorHAnsi"/>
          <w:color w:val="auto"/>
          <w:u w:val="none"/>
        </w:rPr>
        <w:t xml:space="preserve">Bell commented on general class experience. Professional students have reported struggling to coordinate and complete asynchronous group work. Recommended that Rutledge have a process for continually evaluating the group work criteria to make sure it is meeting program goals. </w:t>
      </w:r>
    </w:p>
    <w:p w14:paraId="07177F6A" w14:textId="77777777" w:rsidR="007809DC" w:rsidRDefault="007809DC" w:rsidP="005813E5">
      <w:pPr>
        <w:rPr>
          <w:rStyle w:val="Hyperlink"/>
          <w:rFonts w:cstheme="minorHAnsi"/>
          <w:color w:val="auto"/>
          <w:u w:val="none"/>
        </w:rPr>
      </w:pPr>
    </w:p>
    <w:p w14:paraId="708C2690" w14:textId="422F56CA" w:rsidR="00421B98" w:rsidRDefault="00576942" w:rsidP="005813E5">
      <w:pPr>
        <w:rPr>
          <w:rStyle w:val="Hyperlink"/>
          <w:rFonts w:cstheme="minorHAnsi"/>
          <w:color w:val="auto"/>
          <w:u w:val="none"/>
        </w:rPr>
      </w:pPr>
      <w:r>
        <w:rPr>
          <w:rStyle w:val="Hyperlink"/>
          <w:rFonts w:cstheme="minorHAnsi"/>
          <w:color w:val="auto"/>
          <w:u w:val="none"/>
        </w:rPr>
        <w:t xml:space="preserve">Approved pending the following revisions, (1) include a letter grade equivalent in the first rubric (on page 4 or 5), or unify grading criteria across all rubrics, (2) revise the final grading scale to clarify the differences between the graduate and undergraduate grades, and (3) develop group work to demonstrate integration between research methods. </w:t>
      </w:r>
    </w:p>
    <w:p w14:paraId="22124A5D" w14:textId="32BB8FE7" w:rsidR="00421B98" w:rsidRDefault="00421B98" w:rsidP="005813E5">
      <w:pPr>
        <w:rPr>
          <w:rStyle w:val="Hyperlink"/>
          <w:rFonts w:cstheme="minorHAnsi"/>
          <w:color w:val="auto"/>
          <w:u w:val="none"/>
        </w:rPr>
      </w:pPr>
    </w:p>
    <w:p w14:paraId="608C5AA5" w14:textId="5416909F" w:rsidR="00421B98" w:rsidRDefault="006D7A6C" w:rsidP="005813E5">
      <w:pPr>
        <w:rPr>
          <w:rStyle w:val="Hyperlink"/>
          <w:rFonts w:cstheme="minorHAnsi"/>
          <w:color w:val="auto"/>
          <w:u w:val="none"/>
        </w:rPr>
      </w:pPr>
      <w:r>
        <w:rPr>
          <w:rStyle w:val="Hyperlink"/>
          <w:rFonts w:cstheme="minorHAnsi"/>
          <w:color w:val="auto"/>
          <w:u w:val="none"/>
        </w:rPr>
        <w:t xml:space="preserve">Approved. </w:t>
      </w:r>
    </w:p>
    <w:p w14:paraId="573C6BAE" w14:textId="77777777" w:rsidR="005813E5" w:rsidRPr="005813E5" w:rsidRDefault="005813E5" w:rsidP="005813E5">
      <w:pPr>
        <w:rPr>
          <w:rStyle w:val="Hyperlink"/>
          <w:rFonts w:cstheme="minorHAnsi"/>
          <w:color w:val="auto"/>
          <w:u w:val="none"/>
        </w:rPr>
      </w:pPr>
    </w:p>
    <w:p w14:paraId="0A3A28E0" w14:textId="0E39D796" w:rsidR="00376E91" w:rsidRPr="00F30DC8" w:rsidRDefault="00376E91" w:rsidP="002E5DBB">
      <w:pPr>
        <w:pStyle w:val="ListParagraph"/>
        <w:numPr>
          <w:ilvl w:val="1"/>
          <w:numId w:val="1"/>
        </w:numPr>
        <w:rPr>
          <w:rStyle w:val="Hyperlink"/>
          <w:rFonts w:cstheme="minorHAnsi"/>
          <w:color w:val="auto"/>
          <w:u w:val="none"/>
        </w:rPr>
      </w:pPr>
      <w:r>
        <w:rPr>
          <w:rFonts w:cstheme="minorHAnsi"/>
          <w:u w:val="single"/>
        </w:rPr>
        <w:t>New Course Proposal:</w:t>
      </w:r>
      <w:r>
        <w:rPr>
          <w:rStyle w:val="Hyperlink"/>
          <w:rFonts w:cstheme="minorHAnsi"/>
          <w:color w:val="auto"/>
          <w:u w:val="none"/>
        </w:rPr>
        <w:t xml:space="preserve"> </w:t>
      </w:r>
      <w:hyperlink r:id="rId26" w:history="1">
        <w:r w:rsidRPr="00376E91">
          <w:rPr>
            <w:rStyle w:val="Hyperlink"/>
            <w:rFonts w:cstheme="minorHAnsi"/>
            <w:u w:val="none"/>
          </w:rPr>
          <w:t>RP &amp; SE 520: Case Management and Community Resources</w:t>
        </w:r>
      </w:hyperlink>
      <w:r w:rsidR="00457926">
        <w:rPr>
          <w:rStyle w:val="Hyperlink"/>
          <w:rFonts w:cstheme="minorHAnsi"/>
          <w:u w:val="none"/>
        </w:rPr>
        <w:t xml:space="preserve"> </w:t>
      </w:r>
      <w:r w:rsidR="00457926" w:rsidRPr="00457926">
        <w:rPr>
          <w:rStyle w:val="Hyperlink"/>
          <w:rFonts w:cstheme="minorHAnsi"/>
          <w:b/>
          <w:i/>
          <w:color w:val="000000" w:themeColor="text1"/>
          <w:u w:val="none"/>
        </w:rPr>
        <w:t xml:space="preserve">Wright, </w:t>
      </w:r>
      <w:proofErr w:type="spellStart"/>
      <w:r w:rsidR="00457926" w:rsidRPr="00457926">
        <w:rPr>
          <w:rStyle w:val="Hyperlink"/>
          <w:rFonts w:cstheme="minorHAnsi"/>
          <w:b/>
          <w:i/>
          <w:color w:val="000000" w:themeColor="text1"/>
          <w:u w:val="none"/>
        </w:rPr>
        <w:t>Zervou</w:t>
      </w:r>
      <w:proofErr w:type="spellEnd"/>
      <w:r w:rsidR="00457926" w:rsidRPr="00457926">
        <w:rPr>
          <w:rStyle w:val="Hyperlink"/>
          <w:rFonts w:cstheme="minorHAnsi"/>
          <w:b/>
          <w:i/>
          <w:color w:val="000000" w:themeColor="text1"/>
          <w:u w:val="none"/>
        </w:rPr>
        <w:t xml:space="preserve">, </w:t>
      </w:r>
      <w:proofErr w:type="spellStart"/>
      <w:r w:rsidR="00457926" w:rsidRPr="00457926">
        <w:rPr>
          <w:rStyle w:val="Hyperlink"/>
          <w:rFonts w:cstheme="minorHAnsi"/>
          <w:b/>
          <w:i/>
          <w:color w:val="000000" w:themeColor="text1"/>
          <w:u w:val="none"/>
        </w:rPr>
        <w:t>Trezek</w:t>
      </w:r>
      <w:proofErr w:type="spellEnd"/>
      <w:r w:rsidR="00D60D9D">
        <w:rPr>
          <w:rStyle w:val="Hyperlink"/>
          <w:rFonts w:cstheme="minorHAnsi"/>
          <w:b/>
          <w:i/>
          <w:color w:val="000000" w:themeColor="text1"/>
          <w:u w:val="none"/>
        </w:rPr>
        <w:t>, Gunderson</w:t>
      </w:r>
      <w:r w:rsidR="000E55CE">
        <w:rPr>
          <w:rStyle w:val="Hyperlink"/>
          <w:rFonts w:cstheme="minorHAnsi"/>
          <w:b/>
          <w:i/>
          <w:color w:val="000000" w:themeColor="text1"/>
          <w:u w:val="none"/>
        </w:rPr>
        <w:t xml:space="preserve"> </w:t>
      </w:r>
    </w:p>
    <w:p w14:paraId="30BD4D7E" w14:textId="77777777" w:rsidR="0036241A" w:rsidRDefault="0036241A" w:rsidP="00583984">
      <w:pPr>
        <w:rPr>
          <w:rFonts w:cstheme="minorHAnsi"/>
        </w:rPr>
      </w:pPr>
    </w:p>
    <w:p w14:paraId="7AE7219C" w14:textId="2F50258D" w:rsidR="001F07C3" w:rsidRDefault="0036241A" w:rsidP="00583984">
      <w:pPr>
        <w:rPr>
          <w:rFonts w:cstheme="minorHAnsi"/>
        </w:rPr>
      </w:pPr>
      <w:r>
        <w:rPr>
          <w:rFonts w:cstheme="minorHAnsi"/>
        </w:rPr>
        <w:t>A motion to approve was moved and seconded.</w:t>
      </w:r>
    </w:p>
    <w:p w14:paraId="35FD756D" w14:textId="578EB408" w:rsidR="001F07C3" w:rsidRDefault="001F07C3" w:rsidP="00583984">
      <w:pPr>
        <w:rPr>
          <w:rFonts w:cstheme="minorHAnsi"/>
        </w:rPr>
      </w:pPr>
    </w:p>
    <w:p w14:paraId="506D3785" w14:textId="39D054B1" w:rsidR="001F07C3" w:rsidRDefault="001F07C3" w:rsidP="00583984">
      <w:pPr>
        <w:rPr>
          <w:rFonts w:cstheme="minorHAnsi"/>
        </w:rPr>
      </w:pPr>
      <w:r>
        <w:rPr>
          <w:rFonts w:cstheme="minorHAnsi"/>
        </w:rPr>
        <w:t xml:space="preserve">Bishop presenting. This meets case management requirements set by CACREP. Both undergraduate and graduate students can take this course to learn about case management. </w:t>
      </w:r>
    </w:p>
    <w:p w14:paraId="084DE08C" w14:textId="2EAC10F6" w:rsidR="006129E1" w:rsidRDefault="006129E1" w:rsidP="00583984">
      <w:pPr>
        <w:rPr>
          <w:rFonts w:cstheme="minorHAnsi"/>
        </w:rPr>
      </w:pPr>
    </w:p>
    <w:p w14:paraId="1A136664" w14:textId="48F8F222" w:rsidR="006129E1" w:rsidRDefault="006129E1" w:rsidP="00583984">
      <w:pPr>
        <w:rPr>
          <w:rFonts w:cstheme="minorHAnsi"/>
        </w:rPr>
      </w:pPr>
      <w:proofErr w:type="spellStart"/>
      <w:r>
        <w:rPr>
          <w:rFonts w:cstheme="minorHAnsi"/>
        </w:rPr>
        <w:t>Zervou</w:t>
      </w:r>
      <w:proofErr w:type="spellEnd"/>
      <w:r>
        <w:rPr>
          <w:rFonts w:cstheme="minorHAnsi"/>
        </w:rPr>
        <w:t xml:space="preserve"> requested clarification of the participation assignment for graduate and undergraduate students. She suggested dividing the assignment into two separate groups (participation and written assignments.)   </w:t>
      </w:r>
    </w:p>
    <w:p w14:paraId="5E8928C3" w14:textId="4EEDA29F" w:rsidR="001F07C3" w:rsidRDefault="001F07C3" w:rsidP="00583984">
      <w:pPr>
        <w:rPr>
          <w:rFonts w:cstheme="minorHAnsi"/>
        </w:rPr>
      </w:pPr>
    </w:p>
    <w:p w14:paraId="0D84892D" w14:textId="45200838" w:rsidR="001F07C3" w:rsidRDefault="006129E1" w:rsidP="00583984">
      <w:pPr>
        <w:rPr>
          <w:rFonts w:cstheme="minorHAnsi"/>
        </w:rPr>
      </w:pPr>
      <w:proofErr w:type="spellStart"/>
      <w:r>
        <w:rPr>
          <w:rFonts w:cstheme="minorHAnsi"/>
        </w:rPr>
        <w:t>Trezek</w:t>
      </w:r>
      <w:proofErr w:type="spellEnd"/>
      <w:r>
        <w:rPr>
          <w:rFonts w:cstheme="minorHAnsi"/>
        </w:rPr>
        <w:t xml:space="preserve"> agreed that the participation grades w</w:t>
      </w:r>
      <w:r w:rsidR="0036241A">
        <w:rPr>
          <w:rFonts w:cstheme="minorHAnsi"/>
        </w:rPr>
        <w:t>ere</w:t>
      </w:r>
      <w:r>
        <w:rPr>
          <w:rFonts w:cstheme="minorHAnsi"/>
        </w:rPr>
        <w:t xml:space="preserve"> confusing and supported additional clarification. She recommended adding examples to learning outcome #8 so students understand what “requisite knowledge” means. </w:t>
      </w:r>
    </w:p>
    <w:p w14:paraId="78E81BB1" w14:textId="77777777" w:rsidR="0036241A" w:rsidRDefault="0036241A" w:rsidP="00583984">
      <w:pPr>
        <w:rPr>
          <w:rFonts w:cstheme="minorHAnsi"/>
        </w:rPr>
      </w:pPr>
      <w:bookmarkStart w:id="0" w:name="_GoBack"/>
      <w:bookmarkEnd w:id="0"/>
    </w:p>
    <w:p w14:paraId="374A749D" w14:textId="47ABEA35" w:rsidR="00FD5583" w:rsidRDefault="006129E1" w:rsidP="00583984">
      <w:pPr>
        <w:rPr>
          <w:rFonts w:cstheme="minorHAnsi"/>
        </w:rPr>
      </w:pPr>
      <w:r>
        <w:rPr>
          <w:rFonts w:cstheme="minorHAnsi"/>
        </w:rPr>
        <w:lastRenderedPageBreak/>
        <w:t>Approved pending (1) revision of participation assignment and grading for undergraduate and graduate students, and (2) the addition of examples to learning outcome #8.</w:t>
      </w:r>
    </w:p>
    <w:p w14:paraId="1F1AFF5C" w14:textId="77777777" w:rsidR="00B67E73" w:rsidRDefault="00B67E73" w:rsidP="00B67E73">
      <w:pPr>
        <w:rPr>
          <w:rFonts w:cstheme="minorHAnsi"/>
        </w:rPr>
      </w:pPr>
    </w:p>
    <w:p w14:paraId="2C6FC73E" w14:textId="60ED0506" w:rsidR="00B67E73" w:rsidRDefault="00B67E73" w:rsidP="00583984">
      <w:pPr>
        <w:rPr>
          <w:rFonts w:cstheme="minorHAnsi"/>
        </w:rPr>
      </w:pPr>
      <w:r>
        <w:rPr>
          <w:rFonts w:cstheme="minorHAnsi"/>
        </w:rPr>
        <w:t xml:space="preserve">Approved. </w:t>
      </w:r>
      <w:r w:rsidRPr="00B67E73">
        <w:rPr>
          <w:rFonts w:cstheme="minorHAnsi"/>
        </w:rPr>
        <w:t xml:space="preserve"> </w:t>
      </w:r>
    </w:p>
    <w:p w14:paraId="1B7D135E" w14:textId="77777777" w:rsidR="00B67E73" w:rsidRPr="00583984" w:rsidRDefault="00B67E73" w:rsidP="00583984">
      <w:pPr>
        <w:rPr>
          <w:rFonts w:cstheme="minorHAnsi"/>
        </w:rPr>
      </w:pPr>
    </w:p>
    <w:p w14:paraId="5FFD4337" w14:textId="3908A01D" w:rsidR="00A01C9D" w:rsidRPr="006129E1" w:rsidRDefault="00A65279" w:rsidP="00A01C9D">
      <w:pPr>
        <w:pStyle w:val="ListParagraph"/>
        <w:numPr>
          <w:ilvl w:val="0"/>
          <w:numId w:val="1"/>
        </w:numPr>
        <w:rPr>
          <w:rFonts w:cstheme="minorHAnsi"/>
          <w:b/>
        </w:rPr>
      </w:pPr>
      <w:r w:rsidRPr="00614031">
        <w:rPr>
          <w:rFonts w:cstheme="minorHAnsi"/>
          <w:b/>
        </w:rPr>
        <w:t>Items for Discussion</w:t>
      </w:r>
    </w:p>
    <w:p w14:paraId="69B292E6" w14:textId="02BA60B8" w:rsidR="00A01C9D" w:rsidRDefault="00A01C9D" w:rsidP="00A01C9D">
      <w:pPr>
        <w:rPr>
          <w:rFonts w:cstheme="minorHAnsi"/>
          <w:b/>
        </w:rPr>
      </w:pPr>
    </w:p>
    <w:p w14:paraId="431D1A2E" w14:textId="6A46D892" w:rsidR="00A01C9D" w:rsidRPr="006B6ED1" w:rsidRDefault="00A01C9D" w:rsidP="00A01C9D">
      <w:pPr>
        <w:rPr>
          <w:rFonts w:cstheme="minorHAnsi"/>
        </w:rPr>
      </w:pPr>
      <w:r w:rsidRPr="006B6ED1">
        <w:rPr>
          <w:rFonts w:cstheme="minorHAnsi"/>
        </w:rPr>
        <w:t xml:space="preserve">Meeting adjourned at </w:t>
      </w:r>
      <w:r w:rsidR="00C01891" w:rsidRPr="006B6ED1">
        <w:rPr>
          <w:rFonts w:cstheme="minorHAnsi"/>
        </w:rPr>
        <w:t>1:1</w:t>
      </w:r>
      <w:r w:rsidR="00A96967" w:rsidRPr="006B6ED1">
        <w:rPr>
          <w:rFonts w:cstheme="minorHAnsi"/>
        </w:rPr>
        <w:t>6</w:t>
      </w:r>
      <w:r w:rsidR="00C01891" w:rsidRPr="006B6ED1">
        <w:rPr>
          <w:rFonts w:cstheme="minorHAnsi"/>
        </w:rPr>
        <w:t xml:space="preserve"> p.m.</w:t>
      </w:r>
    </w:p>
    <w:p w14:paraId="3AEF4204" w14:textId="07C4594A" w:rsidR="00B51EB6" w:rsidRDefault="00B51EB6" w:rsidP="00A01C9D">
      <w:pPr>
        <w:rPr>
          <w:rFonts w:cstheme="minorHAnsi"/>
          <w:b/>
        </w:rPr>
      </w:pPr>
    </w:p>
    <w:p w14:paraId="12A22A73" w14:textId="72434AF3" w:rsidR="00B51EB6" w:rsidRDefault="00B51EB6" w:rsidP="00A01C9D">
      <w:pPr>
        <w:rPr>
          <w:rFonts w:cstheme="minorHAnsi"/>
          <w:b/>
        </w:rPr>
      </w:pPr>
    </w:p>
    <w:p w14:paraId="1A9F4FEE" w14:textId="77777777" w:rsidR="00B51EB6" w:rsidRPr="00A01C9D" w:rsidRDefault="00B51EB6" w:rsidP="00A01C9D">
      <w:pPr>
        <w:rPr>
          <w:rFonts w:cstheme="minorHAnsi"/>
          <w:b/>
        </w:rPr>
      </w:pPr>
    </w:p>
    <w:sectPr w:rsidR="00B51EB6" w:rsidRPr="00A01C9D" w:rsidSect="000224B4">
      <w:footerReference w:type="even" r:id="rId27"/>
      <w:footerReference w:type="defaul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B6BCA" w14:textId="77777777" w:rsidR="0036252A" w:rsidRDefault="0036252A">
      <w:r>
        <w:separator/>
      </w:r>
    </w:p>
  </w:endnote>
  <w:endnote w:type="continuationSeparator" w:id="0">
    <w:p w14:paraId="2703DE55" w14:textId="77777777" w:rsidR="0036252A" w:rsidRDefault="0036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iz Quadrata">
    <w:panose1 w:val="020B0604020202020204"/>
    <w:charset w:val="00"/>
    <w:family w:val="auto"/>
    <w:notTrueType/>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1866546"/>
      <w:docPartObj>
        <w:docPartGallery w:val="Page Numbers (Bottom of Page)"/>
        <w:docPartUnique/>
      </w:docPartObj>
    </w:sdtPr>
    <w:sdtEndPr>
      <w:rPr>
        <w:rStyle w:val="PageNumber"/>
      </w:rPr>
    </w:sdtEndPr>
    <w:sdtContent>
      <w:p w14:paraId="7B4B4A5B" w14:textId="77777777" w:rsidR="005C6811" w:rsidRDefault="00A65279"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07FDF" w14:textId="77777777" w:rsidR="005C6811" w:rsidRDefault="0036252A"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08491347"/>
      <w:docPartObj>
        <w:docPartGallery w:val="Page Numbers (Bottom of Page)"/>
        <w:docPartUnique/>
      </w:docPartObj>
    </w:sdtPr>
    <w:sdtEndPr>
      <w:rPr>
        <w:rStyle w:val="PageNumber"/>
      </w:rPr>
    </w:sdtEndPr>
    <w:sdtContent>
      <w:p w14:paraId="1AC1BD3A" w14:textId="77777777" w:rsidR="005C6811" w:rsidRDefault="00A65279"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5850934" w14:textId="77777777" w:rsidR="005C6811" w:rsidRDefault="0036252A"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5CA49" w14:textId="77777777" w:rsidR="000224B4" w:rsidRPr="00B35961" w:rsidRDefault="0036252A" w:rsidP="000224B4">
    <w:pPr>
      <w:pStyle w:val="line1"/>
      <w:framePr w:w="11520" w:h="1080" w:hSpace="187" w:wrap="around" w:vAnchor="page" w:hAnchor="page" w:x="332" w:y="14368"/>
      <w:rPr>
        <w:rFonts w:asciiTheme="minorHAnsi" w:hAnsiTheme="minorHAnsi" w:cstheme="minorHAnsi"/>
        <w:spacing w:val="0"/>
        <w:sz w:val="24"/>
        <w:szCs w:val="24"/>
      </w:rPr>
    </w:pPr>
  </w:p>
  <w:p w14:paraId="4EAE31CA" w14:textId="77777777" w:rsidR="000224B4" w:rsidRPr="00B35961" w:rsidRDefault="00A65279"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0BB8FDAF" w14:textId="77777777" w:rsidR="000224B4" w:rsidRPr="00B35961" w:rsidRDefault="00A65279"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52E8DA3F" w14:textId="77777777" w:rsidR="000224B4" w:rsidRPr="00B35961" w:rsidRDefault="00A65279"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4A097B27" w14:textId="77777777" w:rsidR="000224B4" w:rsidRPr="00B35961" w:rsidRDefault="0036252A">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B6FFD" w14:textId="77777777" w:rsidR="0036252A" w:rsidRDefault="0036252A">
      <w:r>
        <w:separator/>
      </w:r>
    </w:p>
  </w:footnote>
  <w:footnote w:type="continuationSeparator" w:id="0">
    <w:p w14:paraId="4EABD7CE" w14:textId="77777777" w:rsidR="0036252A" w:rsidRDefault="00362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85359"/>
    <w:multiLevelType w:val="hybridMultilevel"/>
    <w:tmpl w:val="7242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60FBA"/>
    <w:multiLevelType w:val="hybridMultilevel"/>
    <w:tmpl w:val="FAD2DDCC"/>
    <w:lvl w:ilvl="0" w:tplc="04090015">
      <w:start w:val="1"/>
      <w:numFmt w:val="upperLetter"/>
      <w:lvlText w:val="%1."/>
      <w:lvlJc w:val="left"/>
      <w:pPr>
        <w:ind w:left="720" w:hanging="360"/>
      </w:pPr>
      <w:rPr>
        <w:rFonts w:hint="default"/>
      </w:rPr>
    </w:lvl>
    <w:lvl w:ilvl="1" w:tplc="7DD4977E">
      <w:start w:val="1"/>
      <w:numFmt w:val="lowerLetter"/>
      <w:lvlText w:val="%2."/>
      <w:lvlJc w:val="left"/>
      <w:pPr>
        <w:ind w:left="1440" w:hanging="360"/>
      </w:pPr>
      <w:rPr>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1F1C88"/>
    <w:multiLevelType w:val="hybridMultilevel"/>
    <w:tmpl w:val="778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17B8"/>
    <w:rsid w:val="00013635"/>
    <w:rsid w:val="0001666D"/>
    <w:rsid w:val="00023A54"/>
    <w:rsid w:val="000528B5"/>
    <w:rsid w:val="00071255"/>
    <w:rsid w:val="000B1688"/>
    <w:rsid w:val="000B1DB2"/>
    <w:rsid w:val="000C34CD"/>
    <w:rsid w:val="000C6406"/>
    <w:rsid w:val="000E55CE"/>
    <w:rsid w:val="000F037B"/>
    <w:rsid w:val="00115241"/>
    <w:rsid w:val="001518CF"/>
    <w:rsid w:val="00161DE5"/>
    <w:rsid w:val="001A371D"/>
    <w:rsid w:val="001B3895"/>
    <w:rsid w:val="001C264B"/>
    <w:rsid w:val="001E387D"/>
    <w:rsid w:val="001E574A"/>
    <w:rsid w:val="001E6673"/>
    <w:rsid w:val="001F07C3"/>
    <w:rsid w:val="001F60E7"/>
    <w:rsid w:val="002508D2"/>
    <w:rsid w:val="00250998"/>
    <w:rsid w:val="002545CB"/>
    <w:rsid w:val="0027027C"/>
    <w:rsid w:val="00291AE9"/>
    <w:rsid w:val="002A2AFF"/>
    <w:rsid w:val="002E5DBB"/>
    <w:rsid w:val="003034D6"/>
    <w:rsid w:val="00305447"/>
    <w:rsid w:val="00321D31"/>
    <w:rsid w:val="0036241A"/>
    <w:rsid w:val="0036252A"/>
    <w:rsid w:val="00376E91"/>
    <w:rsid w:val="003861BE"/>
    <w:rsid w:val="0039047B"/>
    <w:rsid w:val="003B1133"/>
    <w:rsid w:val="003B2FA8"/>
    <w:rsid w:val="003C3A95"/>
    <w:rsid w:val="0041136E"/>
    <w:rsid w:val="00421B98"/>
    <w:rsid w:val="00457926"/>
    <w:rsid w:val="00473D8F"/>
    <w:rsid w:val="004743EC"/>
    <w:rsid w:val="004B5CCE"/>
    <w:rsid w:val="004C13FF"/>
    <w:rsid w:val="004E4D39"/>
    <w:rsid w:val="004E781D"/>
    <w:rsid w:val="0050197E"/>
    <w:rsid w:val="00550EE4"/>
    <w:rsid w:val="00574CAB"/>
    <w:rsid w:val="00576942"/>
    <w:rsid w:val="005813E5"/>
    <w:rsid w:val="00583984"/>
    <w:rsid w:val="0059351F"/>
    <w:rsid w:val="005B197F"/>
    <w:rsid w:val="005C4E37"/>
    <w:rsid w:val="006129E1"/>
    <w:rsid w:val="00620A6A"/>
    <w:rsid w:val="00641352"/>
    <w:rsid w:val="00665F95"/>
    <w:rsid w:val="006A0754"/>
    <w:rsid w:val="006B272B"/>
    <w:rsid w:val="006B6BFB"/>
    <w:rsid w:val="006B6ED1"/>
    <w:rsid w:val="006C743C"/>
    <w:rsid w:val="006D7A6C"/>
    <w:rsid w:val="006E3B4B"/>
    <w:rsid w:val="006F3FB2"/>
    <w:rsid w:val="006F6E14"/>
    <w:rsid w:val="0071023B"/>
    <w:rsid w:val="007562AE"/>
    <w:rsid w:val="00774585"/>
    <w:rsid w:val="007809DC"/>
    <w:rsid w:val="007942B7"/>
    <w:rsid w:val="007A3A6B"/>
    <w:rsid w:val="007B19A8"/>
    <w:rsid w:val="007E6F49"/>
    <w:rsid w:val="00850E0E"/>
    <w:rsid w:val="0087786E"/>
    <w:rsid w:val="00891E69"/>
    <w:rsid w:val="008A4D48"/>
    <w:rsid w:val="008B63FE"/>
    <w:rsid w:val="008F7503"/>
    <w:rsid w:val="00911FD9"/>
    <w:rsid w:val="00923B4E"/>
    <w:rsid w:val="00930CDB"/>
    <w:rsid w:val="00931212"/>
    <w:rsid w:val="0095112F"/>
    <w:rsid w:val="009D064B"/>
    <w:rsid w:val="009D47A3"/>
    <w:rsid w:val="009E3583"/>
    <w:rsid w:val="00A01C9D"/>
    <w:rsid w:val="00A176B2"/>
    <w:rsid w:val="00A30E84"/>
    <w:rsid w:val="00A333A8"/>
    <w:rsid w:val="00A41D34"/>
    <w:rsid w:val="00A62593"/>
    <w:rsid w:val="00A65279"/>
    <w:rsid w:val="00A660A8"/>
    <w:rsid w:val="00A67508"/>
    <w:rsid w:val="00A75953"/>
    <w:rsid w:val="00A96967"/>
    <w:rsid w:val="00AB4138"/>
    <w:rsid w:val="00AB765A"/>
    <w:rsid w:val="00B02738"/>
    <w:rsid w:val="00B03B28"/>
    <w:rsid w:val="00B17D01"/>
    <w:rsid w:val="00B51EB6"/>
    <w:rsid w:val="00B67E73"/>
    <w:rsid w:val="00B8775E"/>
    <w:rsid w:val="00BB2C4D"/>
    <w:rsid w:val="00BB682F"/>
    <w:rsid w:val="00BF38D2"/>
    <w:rsid w:val="00C01891"/>
    <w:rsid w:val="00C31EE4"/>
    <w:rsid w:val="00C773C8"/>
    <w:rsid w:val="00C94020"/>
    <w:rsid w:val="00CB3C27"/>
    <w:rsid w:val="00D1010D"/>
    <w:rsid w:val="00D2253E"/>
    <w:rsid w:val="00D43D59"/>
    <w:rsid w:val="00D4624B"/>
    <w:rsid w:val="00D53C9B"/>
    <w:rsid w:val="00D60D9D"/>
    <w:rsid w:val="00D61B50"/>
    <w:rsid w:val="00D76DDF"/>
    <w:rsid w:val="00D82131"/>
    <w:rsid w:val="00D849F6"/>
    <w:rsid w:val="00D91A77"/>
    <w:rsid w:val="00D920C2"/>
    <w:rsid w:val="00DC6381"/>
    <w:rsid w:val="00DE49C8"/>
    <w:rsid w:val="00DF794A"/>
    <w:rsid w:val="00E045EE"/>
    <w:rsid w:val="00E31804"/>
    <w:rsid w:val="00E5153A"/>
    <w:rsid w:val="00E7033A"/>
    <w:rsid w:val="00E72142"/>
    <w:rsid w:val="00E85EA6"/>
    <w:rsid w:val="00E91C33"/>
    <w:rsid w:val="00E92F6D"/>
    <w:rsid w:val="00EC1F2B"/>
    <w:rsid w:val="00EE6E42"/>
    <w:rsid w:val="00F30DC8"/>
    <w:rsid w:val="00FD392F"/>
    <w:rsid w:val="00FD5583"/>
    <w:rsid w:val="00FE75A4"/>
    <w:rsid w:val="00FF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65279"/>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A65279"/>
    <w:rPr>
      <w:rFonts w:ascii="Times New Roman" w:eastAsia="Times New Roman" w:hAnsi="Times New Roman" w:cs="Times New Roman"/>
      <w:sz w:val="22"/>
      <w:szCs w:val="22"/>
    </w:rPr>
  </w:style>
  <w:style w:type="character" w:styleId="Hyperlink">
    <w:name w:val="Hyperlink"/>
    <w:uiPriority w:val="99"/>
    <w:unhideWhenUsed/>
    <w:rsid w:val="00A65279"/>
    <w:rPr>
      <w:color w:val="0000FF"/>
      <w:u w:val="single"/>
    </w:rPr>
  </w:style>
  <w:style w:type="character" w:styleId="CommentReference">
    <w:name w:val="annotation reference"/>
    <w:basedOn w:val="DefaultParagraphFont"/>
    <w:uiPriority w:val="99"/>
    <w:semiHidden/>
    <w:unhideWhenUsed/>
    <w:rsid w:val="00A65279"/>
    <w:rPr>
      <w:sz w:val="16"/>
      <w:szCs w:val="16"/>
    </w:rPr>
  </w:style>
  <w:style w:type="paragraph" w:styleId="CommentText">
    <w:name w:val="annotation text"/>
    <w:basedOn w:val="Normal"/>
    <w:link w:val="CommentTextChar"/>
    <w:uiPriority w:val="99"/>
    <w:semiHidden/>
    <w:unhideWhenUsed/>
    <w:rsid w:val="00A65279"/>
    <w:rPr>
      <w:sz w:val="20"/>
      <w:szCs w:val="20"/>
    </w:rPr>
  </w:style>
  <w:style w:type="character" w:customStyle="1" w:styleId="CommentTextChar">
    <w:name w:val="Comment Text Char"/>
    <w:basedOn w:val="DefaultParagraphFont"/>
    <w:link w:val="CommentText"/>
    <w:uiPriority w:val="99"/>
    <w:semiHidden/>
    <w:rsid w:val="00A65279"/>
    <w:rPr>
      <w:sz w:val="20"/>
      <w:szCs w:val="20"/>
    </w:rPr>
  </w:style>
  <w:style w:type="paragraph" w:styleId="ListParagraph">
    <w:name w:val="List Paragraph"/>
    <w:basedOn w:val="Normal"/>
    <w:uiPriority w:val="34"/>
    <w:qFormat/>
    <w:rsid w:val="00A65279"/>
    <w:pPr>
      <w:ind w:left="720"/>
      <w:contextualSpacing/>
    </w:pPr>
  </w:style>
  <w:style w:type="paragraph" w:styleId="Footer">
    <w:name w:val="footer"/>
    <w:basedOn w:val="Normal"/>
    <w:link w:val="FooterChar"/>
    <w:uiPriority w:val="99"/>
    <w:unhideWhenUsed/>
    <w:rsid w:val="00A65279"/>
    <w:pPr>
      <w:tabs>
        <w:tab w:val="center" w:pos="4680"/>
        <w:tab w:val="right" w:pos="9360"/>
      </w:tabs>
    </w:pPr>
  </w:style>
  <w:style w:type="character" w:customStyle="1" w:styleId="FooterChar">
    <w:name w:val="Footer Char"/>
    <w:basedOn w:val="DefaultParagraphFont"/>
    <w:link w:val="Footer"/>
    <w:uiPriority w:val="99"/>
    <w:rsid w:val="00A65279"/>
  </w:style>
  <w:style w:type="paragraph" w:customStyle="1" w:styleId="line1">
    <w:name w:val="line1"/>
    <w:rsid w:val="00A65279"/>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A65279"/>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A65279"/>
  </w:style>
  <w:style w:type="paragraph" w:styleId="BalloonText">
    <w:name w:val="Balloon Text"/>
    <w:basedOn w:val="Normal"/>
    <w:link w:val="BalloonTextChar"/>
    <w:uiPriority w:val="99"/>
    <w:semiHidden/>
    <w:unhideWhenUsed/>
    <w:rsid w:val="00A652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5279"/>
    <w:rPr>
      <w:rFonts w:ascii="Times New Roman" w:hAnsi="Times New Roman" w:cs="Times New Roman"/>
      <w:sz w:val="18"/>
      <w:szCs w:val="18"/>
    </w:rPr>
  </w:style>
  <w:style w:type="character" w:styleId="UnresolvedMention">
    <w:name w:val="Unresolved Mention"/>
    <w:basedOn w:val="DefaultParagraphFont"/>
    <w:uiPriority w:val="99"/>
    <w:rsid w:val="00376E91"/>
    <w:rPr>
      <w:color w:val="605E5C"/>
      <w:shd w:val="clear" w:color="auto" w:fill="E1DFDD"/>
    </w:rPr>
  </w:style>
  <w:style w:type="character" w:styleId="FollowedHyperlink">
    <w:name w:val="FollowedHyperlink"/>
    <w:basedOn w:val="DefaultParagraphFont"/>
    <w:uiPriority w:val="99"/>
    <w:semiHidden/>
    <w:unhideWhenUsed/>
    <w:rsid w:val="00DC638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C13FF"/>
    <w:rPr>
      <w:b/>
      <w:bCs/>
    </w:rPr>
  </w:style>
  <w:style w:type="character" w:customStyle="1" w:styleId="CommentSubjectChar">
    <w:name w:val="Comment Subject Char"/>
    <w:basedOn w:val="CommentTextChar"/>
    <w:link w:val="CommentSubject"/>
    <w:uiPriority w:val="99"/>
    <w:semiHidden/>
    <w:rsid w:val="004C13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27509">
      <w:bodyDiv w:val="1"/>
      <w:marLeft w:val="0"/>
      <w:marRight w:val="0"/>
      <w:marTop w:val="0"/>
      <w:marBottom w:val="0"/>
      <w:divBdr>
        <w:top w:val="none" w:sz="0" w:space="0" w:color="auto"/>
        <w:left w:val="none" w:sz="0" w:space="0" w:color="auto"/>
        <w:bottom w:val="none" w:sz="0" w:space="0" w:color="auto"/>
        <w:right w:val="none" w:sz="0" w:space="0" w:color="auto"/>
      </w:divBdr>
    </w:div>
    <w:div w:id="577207610">
      <w:bodyDiv w:val="1"/>
      <w:marLeft w:val="0"/>
      <w:marRight w:val="0"/>
      <w:marTop w:val="0"/>
      <w:marBottom w:val="0"/>
      <w:divBdr>
        <w:top w:val="none" w:sz="0" w:space="0" w:color="auto"/>
        <w:left w:val="none" w:sz="0" w:space="0" w:color="auto"/>
        <w:bottom w:val="none" w:sz="0" w:space="0" w:color="auto"/>
        <w:right w:val="none" w:sz="0" w:space="0" w:color="auto"/>
      </w:divBdr>
    </w:div>
    <w:div w:id="6270089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ext-guide.wisc.edu/programadmin/?key=748" TargetMode="External"/><Relationship Id="rId18" Type="http://schemas.openxmlformats.org/officeDocument/2006/relationships/hyperlink" Target="https://next-guide.wisc.edu/programadmin/?key=744" TargetMode="External"/><Relationship Id="rId26" Type="http://schemas.openxmlformats.org/officeDocument/2006/relationships/hyperlink" Target="https://next-guide.wisc.edu/courseadmin/?key=13940" TargetMode="External"/><Relationship Id="rId3" Type="http://schemas.openxmlformats.org/officeDocument/2006/relationships/styles" Target="styles.xml"/><Relationship Id="rId21" Type="http://schemas.openxmlformats.org/officeDocument/2006/relationships/hyperlink" Target="https://uwmadison.app.box.com/file/715143891392" TargetMode="External"/><Relationship Id="rId7" Type="http://schemas.openxmlformats.org/officeDocument/2006/relationships/endnotes" Target="endnotes.xml"/><Relationship Id="rId12" Type="http://schemas.openxmlformats.org/officeDocument/2006/relationships/hyperlink" Target="https://next-guide.wisc.edu/programadmin/?key=1080" TargetMode="External"/><Relationship Id="rId17" Type="http://schemas.openxmlformats.org/officeDocument/2006/relationships/hyperlink" Target="https://next-guide.wisc.edu/programadmin/?key=1064" TargetMode="External"/><Relationship Id="rId25" Type="http://schemas.openxmlformats.org/officeDocument/2006/relationships/hyperlink" Target="https://next-guide.wisc.edu/courseadmin/?key=13925" TargetMode="External"/><Relationship Id="rId2" Type="http://schemas.openxmlformats.org/officeDocument/2006/relationships/numbering" Target="numbering.xml"/><Relationship Id="rId16" Type="http://schemas.openxmlformats.org/officeDocument/2006/relationships/hyperlink" Target="https://next-guide.wisc.edu/programadmin/?key=1063" TargetMode="External"/><Relationship Id="rId20" Type="http://schemas.openxmlformats.org/officeDocument/2006/relationships/hyperlink" Target="https://next-guide.wisc.edu/programadmin/?key=104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programadmin/?key=136" TargetMode="External"/><Relationship Id="rId24" Type="http://schemas.openxmlformats.org/officeDocument/2006/relationships/hyperlink" Target="https://next-guide.wisc.edu/courseadmin/?key=3585" TargetMode="External"/><Relationship Id="rId5" Type="http://schemas.openxmlformats.org/officeDocument/2006/relationships/webSettings" Target="webSettings.xml"/><Relationship Id="rId15" Type="http://schemas.openxmlformats.org/officeDocument/2006/relationships/hyperlink" Target="https://next-guide.wisc.edu/programadmin/?key=1061" TargetMode="External"/><Relationship Id="rId23" Type="http://schemas.openxmlformats.org/officeDocument/2006/relationships/hyperlink" Target="https://next-guide.wisc.edu/courseadmin/?key=11820" TargetMode="External"/><Relationship Id="rId28" Type="http://schemas.openxmlformats.org/officeDocument/2006/relationships/footer" Target="footer2.xml"/><Relationship Id="rId10" Type="http://schemas.openxmlformats.org/officeDocument/2006/relationships/hyperlink" Target="https://next-guide.wisc.edu/programadmin/?key=1009" TargetMode="External"/><Relationship Id="rId19" Type="http://schemas.openxmlformats.org/officeDocument/2006/relationships/hyperlink" Target="https://next-guide.wisc.edu/programadmin/?key=5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ext-guide.wisc.edu/programadmin/?key=1066" TargetMode="External"/><Relationship Id="rId14" Type="http://schemas.openxmlformats.org/officeDocument/2006/relationships/hyperlink" Target="https://next-guide.wisc.edu/programadmin/?key=996" TargetMode="External"/><Relationship Id="rId22" Type="http://schemas.openxmlformats.org/officeDocument/2006/relationships/hyperlink" Target="https://next-guide.wisc.edu/courseadmin/?key=6094"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D6190-9473-7A42-B83E-C4C6A515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103</cp:revision>
  <dcterms:created xsi:type="dcterms:W3CDTF">2018-02-09T21:34:00Z</dcterms:created>
  <dcterms:modified xsi:type="dcterms:W3CDTF">2020-10-14T16:42:00Z</dcterms:modified>
</cp:coreProperties>
</file>