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9BBE3" w14:textId="77777777" w:rsidR="00792511" w:rsidRDefault="00792511" w:rsidP="00792511">
      <w:pPr>
        <w:spacing w:before="6"/>
        <w:rPr>
          <w:rFonts w:cstheme="minorHAnsi"/>
        </w:rPr>
      </w:pPr>
    </w:p>
    <w:p w14:paraId="62E7402C" w14:textId="77777777" w:rsidR="004D60B7" w:rsidRPr="000216FE" w:rsidRDefault="004D60B7" w:rsidP="00792511">
      <w:pPr>
        <w:spacing w:before="6"/>
        <w:rPr>
          <w:rFonts w:cstheme="minorHAnsi"/>
        </w:rPr>
      </w:pPr>
    </w:p>
    <w:p w14:paraId="3AA0984D" w14:textId="7D239EB4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ACADEMIC PLANNING COUNCIL</w:t>
      </w:r>
      <w:r w:rsidR="004D60B7">
        <w:rPr>
          <w:rFonts w:asciiTheme="minorHAnsi" w:hAnsiTheme="minorHAnsi" w:cstheme="minorHAnsi"/>
          <w:sz w:val="24"/>
          <w:szCs w:val="24"/>
        </w:rPr>
        <w:t xml:space="preserve"> MINUTES</w:t>
      </w:r>
    </w:p>
    <w:p w14:paraId="6DBB8C28" w14:textId="78F64DEF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A36144">
        <w:rPr>
          <w:rFonts w:asciiTheme="minorHAnsi" w:hAnsiTheme="minorHAnsi" w:cstheme="minorHAnsi"/>
          <w:sz w:val="24"/>
          <w:szCs w:val="24"/>
        </w:rPr>
        <w:t>September</w:t>
      </w:r>
      <w:r w:rsidR="00655E10">
        <w:rPr>
          <w:rFonts w:asciiTheme="minorHAnsi" w:hAnsiTheme="minorHAnsi" w:cstheme="minorHAnsi"/>
          <w:sz w:val="24"/>
          <w:szCs w:val="24"/>
        </w:rPr>
        <w:t xml:space="preserve"> </w:t>
      </w:r>
      <w:r w:rsidR="00A80AA0">
        <w:rPr>
          <w:rFonts w:asciiTheme="minorHAnsi" w:hAnsiTheme="minorHAnsi" w:cstheme="minorHAnsi"/>
          <w:sz w:val="24"/>
          <w:szCs w:val="24"/>
        </w:rPr>
        <w:t>1</w:t>
      </w:r>
      <w:r w:rsidR="006F28FC">
        <w:rPr>
          <w:rFonts w:asciiTheme="minorHAnsi" w:hAnsiTheme="minorHAnsi" w:cstheme="minorHAnsi"/>
          <w:sz w:val="24"/>
          <w:szCs w:val="24"/>
        </w:rPr>
        <w:t>8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B27B25">
        <w:rPr>
          <w:rFonts w:asciiTheme="minorHAnsi" w:hAnsiTheme="minorHAnsi" w:cstheme="minorHAnsi"/>
          <w:sz w:val="24"/>
          <w:szCs w:val="24"/>
        </w:rPr>
        <w:t>4</w:t>
      </w:r>
    </w:p>
    <w:p w14:paraId="09C61509" w14:textId="1C18D259" w:rsidR="008E3E9B" w:rsidRDefault="00F0100F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10</w:t>
      </w:r>
      <w:r w:rsidR="00792511">
        <w:rPr>
          <w:rFonts w:asciiTheme="minorHAnsi" w:hAnsiTheme="minorHAnsi" w:cstheme="minorHAnsi"/>
          <w:spacing w:val="-1"/>
          <w:sz w:val="24"/>
          <w:szCs w:val="24"/>
        </w:rPr>
        <w:t>:</w:t>
      </w:r>
      <w:r>
        <w:rPr>
          <w:rFonts w:asciiTheme="minorHAnsi" w:hAnsiTheme="minorHAnsi" w:cstheme="minorHAnsi"/>
          <w:spacing w:val="-1"/>
          <w:sz w:val="24"/>
          <w:szCs w:val="24"/>
        </w:rPr>
        <w:t>0</w:t>
      </w:r>
      <w:r w:rsidR="00792511">
        <w:rPr>
          <w:rFonts w:asciiTheme="minorHAnsi" w:hAnsiTheme="minorHAnsi" w:cstheme="minorHAnsi"/>
          <w:spacing w:val="-1"/>
          <w:sz w:val="24"/>
          <w:szCs w:val="24"/>
        </w:rPr>
        <w:t>0 AM</w:t>
      </w:r>
    </w:p>
    <w:p w14:paraId="2D4563F3" w14:textId="7F4A5202" w:rsidR="00F0100F" w:rsidRDefault="008079D8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z w:val="24"/>
          <w:szCs w:val="24"/>
        </w:rPr>
      </w:pPr>
      <w:r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46B711B3" w14:textId="77777777" w:rsidR="006F28FC" w:rsidRDefault="006F28FC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z w:val="24"/>
          <w:szCs w:val="24"/>
        </w:rPr>
      </w:pPr>
    </w:p>
    <w:p w14:paraId="5C748943" w14:textId="394AB21C" w:rsidR="006F28FC" w:rsidRDefault="006F28FC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Anticipated Attendees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8E10C0" w:rsidRPr="007A55E6">
        <w:rPr>
          <w:rFonts w:asciiTheme="minorHAnsi" w:hAnsiTheme="minorHAnsi" w:cstheme="minorBidi"/>
          <w:b/>
          <w:bCs/>
          <w:sz w:val="24"/>
          <w:szCs w:val="24"/>
        </w:rPr>
        <w:t>Stacey Lee</w:t>
      </w:r>
      <w:r>
        <w:rPr>
          <w:rFonts w:asciiTheme="minorHAnsi" w:hAnsiTheme="minorHAnsi" w:cstheme="minorBidi"/>
          <w:sz w:val="24"/>
          <w:szCs w:val="24"/>
        </w:rPr>
        <w:t xml:space="preserve"> (</w:t>
      </w:r>
      <w:r w:rsidR="004400AE">
        <w:rPr>
          <w:rFonts w:asciiTheme="minorHAnsi" w:hAnsiTheme="minorHAnsi" w:cstheme="minorBidi"/>
          <w:sz w:val="24"/>
          <w:szCs w:val="24"/>
        </w:rPr>
        <w:t>Dean’s Office</w:t>
      </w:r>
      <w:r>
        <w:rPr>
          <w:rFonts w:asciiTheme="minorHAnsi" w:hAnsiTheme="minorHAnsi" w:cstheme="minorBidi"/>
          <w:sz w:val="24"/>
          <w:szCs w:val="24"/>
        </w:rPr>
        <w:t xml:space="preserve">), 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Sarah FitzSimons (</w:t>
      </w:r>
      <w:r>
        <w:rPr>
          <w:rFonts w:asciiTheme="minorHAnsi" w:hAnsiTheme="minorHAnsi" w:cstheme="minorBidi"/>
          <w:sz w:val="24"/>
          <w:szCs w:val="24"/>
        </w:rPr>
        <w:t xml:space="preserve">Art), 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Steve Quintana</w:t>
      </w:r>
      <w:r>
        <w:rPr>
          <w:rFonts w:asciiTheme="minorHAnsi" w:hAnsiTheme="minorHAnsi" w:cstheme="minorBidi"/>
          <w:sz w:val="24"/>
          <w:szCs w:val="24"/>
        </w:rPr>
        <w:t xml:space="preserve"> (Counseling Psychology), </w:t>
      </w:r>
      <w:r w:rsidR="00760261" w:rsidRPr="007A55E6">
        <w:rPr>
          <w:rFonts w:asciiTheme="minorHAnsi" w:hAnsiTheme="minorHAnsi" w:cstheme="minorBidi"/>
          <w:b/>
          <w:bCs/>
          <w:sz w:val="24"/>
          <w:szCs w:val="24"/>
        </w:rPr>
        <w:t>Matthew Berla</w:t>
      </w:r>
      <w:r w:rsidR="008E10C0" w:rsidRPr="007A55E6">
        <w:rPr>
          <w:rFonts w:asciiTheme="minorHAnsi" w:hAnsiTheme="minorHAnsi" w:cstheme="minorBidi"/>
          <w:b/>
          <w:bCs/>
          <w:sz w:val="24"/>
          <w:szCs w:val="24"/>
        </w:rPr>
        <w:t>n</w:t>
      </w:r>
      <w:r w:rsidR="00760261" w:rsidRPr="007A55E6">
        <w:rPr>
          <w:rFonts w:asciiTheme="minorHAnsi" w:hAnsiTheme="minorHAnsi" w:cstheme="minorBidi"/>
          <w:b/>
          <w:bCs/>
          <w:sz w:val="24"/>
          <w:szCs w:val="24"/>
        </w:rPr>
        <w:t>d</w:t>
      </w:r>
      <w:r>
        <w:rPr>
          <w:rFonts w:asciiTheme="minorHAnsi" w:hAnsiTheme="minorHAnsi" w:cstheme="minorBidi"/>
          <w:sz w:val="24"/>
          <w:szCs w:val="24"/>
        </w:rPr>
        <w:t xml:space="preserve"> (Curriculum and Instruction), 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Natalie Zervou</w:t>
      </w:r>
      <w:r>
        <w:rPr>
          <w:rFonts w:asciiTheme="minorHAnsi" w:hAnsiTheme="minorHAnsi" w:cstheme="minorBidi"/>
          <w:sz w:val="24"/>
          <w:szCs w:val="24"/>
        </w:rPr>
        <w:t xml:space="preserve"> (Dance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), Pete Miller</w:t>
      </w:r>
      <w:r>
        <w:rPr>
          <w:rFonts w:asciiTheme="minorHAnsi" w:hAnsiTheme="minorHAnsi" w:cstheme="minorBidi"/>
          <w:sz w:val="24"/>
          <w:szCs w:val="24"/>
        </w:rPr>
        <w:t xml:space="preserve"> (Educational Leadership and Policy Analysis), 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Lesley Bartlett</w:t>
      </w:r>
      <w:r>
        <w:rPr>
          <w:rFonts w:asciiTheme="minorHAnsi" w:hAnsiTheme="minorHAnsi" w:cstheme="minorBidi"/>
          <w:sz w:val="24"/>
          <w:szCs w:val="24"/>
        </w:rPr>
        <w:t xml:space="preserve"> (Educational Policy Studies), 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Craig Albers</w:t>
      </w:r>
      <w:r>
        <w:rPr>
          <w:rFonts w:asciiTheme="minorHAnsi" w:hAnsiTheme="minorHAnsi" w:cstheme="minorBidi"/>
          <w:sz w:val="24"/>
          <w:szCs w:val="24"/>
        </w:rPr>
        <w:t xml:space="preserve"> (Educational Psychology), 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David Bell</w:t>
      </w:r>
      <w:r>
        <w:rPr>
          <w:rFonts w:asciiTheme="minorHAnsi" w:hAnsiTheme="minorHAnsi" w:cstheme="minorBidi"/>
          <w:sz w:val="24"/>
          <w:szCs w:val="24"/>
        </w:rPr>
        <w:t xml:space="preserve"> (Kinesiology), 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Andrea Ruppar</w:t>
      </w:r>
      <w:r>
        <w:rPr>
          <w:rFonts w:asciiTheme="minorHAnsi" w:hAnsiTheme="minorHAnsi" w:cstheme="minorBidi"/>
          <w:sz w:val="24"/>
          <w:szCs w:val="24"/>
        </w:rPr>
        <w:t xml:space="preserve"> (Rehabilitation Psychology and Special Education), 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Colleen Conroy</w:t>
      </w:r>
      <w:r>
        <w:rPr>
          <w:rFonts w:asciiTheme="minorHAnsi" w:hAnsiTheme="minorHAnsi" w:cstheme="minorBidi"/>
          <w:sz w:val="24"/>
          <w:szCs w:val="24"/>
        </w:rPr>
        <w:t xml:space="preserve"> (Theatre &amp; Drama), 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 xml:space="preserve">Sara Schaefer </w:t>
      </w:r>
      <w:r>
        <w:rPr>
          <w:rFonts w:asciiTheme="minorHAnsi" w:hAnsiTheme="minorHAnsi" w:cstheme="minorBidi"/>
          <w:sz w:val="24"/>
          <w:szCs w:val="24"/>
        </w:rPr>
        <w:t xml:space="preserve">(Academic Staff, Service Unit), TBD (Academic Staff, Arts), 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Kelly Hayek</w:t>
      </w:r>
      <w:r>
        <w:rPr>
          <w:rFonts w:asciiTheme="minorHAnsi" w:hAnsiTheme="minorHAnsi" w:cstheme="minorBidi"/>
          <w:sz w:val="24"/>
          <w:szCs w:val="24"/>
        </w:rPr>
        <w:t xml:space="preserve"> (Academic Staff, Education), 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Sharon G</w:t>
      </w:r>
      <w:r w:rsidR="008E10C0" w:rsidRPr="007A55E6">
        <w:rPr>
          <w:rFonts w:asciiTheme="minorHAnsi" w:hAnsiTheme="minorHAnsi" w:cstheme="minorBidi"/>
          <w:b/>
          <w:bCs/>
          <w:sz w:val="24"/>
          <w:szCs w:val="24"/>
        </w:rPr>
        <w:t>artland</w:t>
      </w:r>
      <w:r w:rsidRPr="007A55E6">
        <w:rPr>
          <w:rFonts w:asciiTheme="minorHAnsi" w:hAnsiTheme="minorHAnsi" w:cstheme="minorBidi"/>
          <w:b/>
          <w:bCs/>
          <w:sz w:val="24"/>
          <w:szCs w:val="24"/>
        </w:rPr>
        <w:t>,</w:t>
      </w:r>
      <w:r>
        <w:rPr>
          <w:rFonts w:asciiTheme="minorHAnsi" w:hAnsiTheme="minorHAnsi" w:cstheme="minorBidi"/>
          <w:sz w:val="24"/>
          <w:szCs w:val="24"/>
        </w:rPr>
        <w:t xml:space="preserve"> (Academic Staff, Health) </w:t>
      </w:r>
    </w:p>
    <w:p w14:paraId="1A732B4B" w14:textId="77777777" w:rsidR="0072217E" w:rsidRDefault="0072217E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z w:val="24"/>
          <w:szCs w:val="24"/>
        </w:rPr>
      </w:pPr>
    </w:p>
    <w:p w14:paraId="33AB3FC6" w14:textId="1692DA4C" w:rsidR="006F28FC" w:rsidRDefault="006F28FC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Anticipated Ex Officio Members: </w:t>
      </w:r>
      <w:r w:rsidR="004400AE" w:rsidRPr="007A55E6">
        <w:rPr>
          <w:rFonts w:asciiTheme="minorHAnsi" w:hAnsiTheme="minorHAnsi" w:cstheme="minorBidi"/>
          <w:b/>
          <w:bCs/>
          <w:sz w:val="24"/>
          <w:szCs w:val="24"/>
        </w:rPr>
        <w:t>Christina Klawitter</w:t>
      </w:r>
      <w:r w:rsidR="004400AE">
        <w:rPr>
          <w:rFonts w:asciiTheme="minorHAnsi" w:hAnsiTheme="minorHAnsi" w:cstheme="minorBidi"/>
          <w:sz w:val="24"/>
          <w:szCs w:val="24"/>
        </w:rPr>
        <w:t xml:space="preserve"> (SoE Student Services), </w:t>
      </w:r>
      <w:r w:rsidR="004400AE" w:rsidRPr="007A55E6">
        <w:rPr>
          <w:rFonts w:asciiTheme="minorHAnsi" w:hAnsiTheme="minorHAnsi" w:cstheme="minorBidi"/>
          <w:b/>
          <w:bCs/>
          <w:sz w:val="24"/>
          <w:szCs w:val="24"/>
        </w:rPr>
        <w:t>Marianne Spoon</w:t>
      </w:r>
      <w:r w:rsidR="004400AE">
        <w:rPr>
          <w:rFonts w:asciiTheme="minorHAnsi" w:hAnsiTheme="minorHAnsi" w:cstheme="minorBidi"/>
          <w:sz w:val="24"/>
          <w:szCs w:val="24"/>
        </w:rPr>
        <w:t xml:space="preserve"> (Communications and Advancement), </w:t>
      </w:r>
      <w:r w:rsidR="004400AE" w:rsidRPr="007A55E6">
        <w:rPr>
          <w:rFonts w:asciiTheme="minorHAnsi" w:hAnsiTheme="minorHAnsi" w:cstheme="minorBidi"/>
          <w:b/>
          <w:bCs/>
          <w:sz w:val="24"/>
          <w:szCs w:val="24"/>
        </w:rPr>
        <w:t>Barb Gerloff</w:t>
      </w:r>
      <w:r w:rsidR="004400AE">
        <w:rPr>
          <w:rFonts w:asciiTheme="minorHAnsi" w:hAnsiTheme="minorHAnsi" w:cstheme="minorBidi"/>
          <w:sz w:val="24"/>
          <w:szCs w:val="24"/>
        </w:rPr>
        <w:t xml:space="preserve"> (SoE Student Services), Sara Alva Lizarraga (Dean’s Office)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0D0B940D" w14:textId="7876A15C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0824F611" w14:textId="19396433" w:rsidR="004E2B40" w:rsidRDefault="006F28FC" w:rsidP="004E2B4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May</w:t>
      </w:r>
      <w:r w:rsidR="00196BF0" w:rsidRPr="00196BF0">
        <w:rPr>
          <w:rFonts w:cstheme="minorHAnsi"/>
          <w:bCs/>
        </w:rPr>
        <w:t xml:space="preserve"> 202</w:t>
      </w:r>
      <w:r w:rsidR="000A147A">
        <w:rPr>
          <w:rFonts w:cstheme="minorHAnsi"/>
          <w:bCs/>
        </w:rPr>
        <w:t>4</w:t>
      </w:r>
      <w:r w:rsidR="00196BF0" w:rsidRPr="00196BF0">
        <w:rPr>
          <w:rFonts w:cstheme="minorHAnsi"/>
          <w:bCs/>
        </w:rPr>
        <w:t xml:space="preserve"> Meeting Minutes </w:t>
      </w:r>
    </w:p>
    <w:p w14:paraId="21315AE7" w14:textId="77777777" w:rsidR="004E2B40" w:rsidRDefault="004E2B40" w:rsidP="004E2B40">
      <w:pPr>
        <w:rPr>
          <w:rFonts w:cstheme="minorHAnsi"/>
          <w:bCs/>
        </w:rPr>
      </w:pPr>
    </w:p>
    <w:p w14:paraId="44057EC8" w14:textId="1C61FB35" w:rsidR="004E2B40" w:rsidRDefault="007A55E6" w:rsidP="004E2B40">
      <w:pPr>
        <w:rPr>
          <w:rFonts w:cstheme="minorHAnsi"/>
          <w:bCs/>
        </w:rPr>
      </w:pPr>
      <w:r>
        <w:rPr>
          <w:rFonts w:cstheme="minorHAnsi"/>
          <w:bCs/>
        </w:rPr>
        <w:t>Zervou</w:t>
      </w:r>
      <w:r w:rsidR="004E2B40">
        <w:rPr>
          <w:rFonts w:cstheme="minorHAnsi"/>
          <w:bCs/>
        </w:rPr>
        <w:t xml:space="preserve"> made motion to approve,</w:t>
      </w:r>
      <w:r w:rsidR="004D60B7">
        <w:rPr>
          <w:rFonts w:cstheme="minorHAnsi"/>
          <w:bCs/>
        </w:rPr>
        <w:t xml:space="preserve"> </w:t>
      </w:r>
      <w:r>
        <w:rPr>
          <w:rFonts w:cstheme="minorHAnsi"/>
          <w:bCs/>
        </w:rPr>
        <w:t>Quintana</w:t>
      </w:r>
      <w:r w:rsidR="004E2B40">
        <w:rPr>
          <w:rFonts w:cstheme="minorHAnsi"/>
          <w:bCs/>
        </w:rPr>
        <w:t xml:space="preserve"> seconded. </w:t>
      </w:r>
    </w:p>
    <w:p w14:paraId="26288A2F" w14:textId="77777777" w:rsidR="004E2B40" w:rsidRDefault="004E2B40" w:rsidP="004E2B40">
      <w:pPr>
        <w:rPr>
          <w:rFonts w:cstheme="minorHAnsi"/>
          <w:bCs/>
        </w:rPr>
      </w:pPr>
    </w:p>
    <w:p w14:paraId="3C90EC5B" w14:textId="24378C3F" w:rsidR="004E2B40" w:rsidRPr="004E2B40" w:rsidRDefault="004E2B40" w:rsidP="004E2B40">
      <w:pPr>
        <w:rPr>
          <w:rFonts w:cstheme="minorHAnsi"/>
          <w:bCs/>
        </w:rPr>
      </w:pPr>
      <w:r>
        <w:rPr>
          <w:rFonts w:cstheme="minorHAnsi"/>
          <w:bCs/>
        </w:rPr>
        <w:t xml:space="preserve">Approved Unanimously. </w:t>
      </w:r>
    </w:p>
    <w:p w14:paraId="092973A4" w14:textId="77777777" w:rsidR="0072217E" w:rsidRPr="009177E9" w:rsidRDefault="0072217E" w:rsidP="0072217E">
      <w:pPr>
        <w:pStyle w:val="ListParagraph"/>
        <w:ind w:left="1440"/>
        <w:rPr>
          <w:rFonts w:cstheme="minorHAnsi"/>
          <w:bCs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59516C98" w14:textId="77777777" w:rsidR="004E2B40" w:rsidRPr="004E2B40" w:rsidRDefault="004E2B40" w:rsidP="004E2B40">
      <w:pPr>
        <w:pStyle w:val="ListParagraph"/>
        <w:ind w:left="1440"/>
        <w:rPr>
          <w:rFonts w:cstheme="minorHAnsi"/>
          <w:bCs/>
        </w:rPr>
      </w:pPr>
    </w:p>
    <w:p w14:paraId="70B6D194" w14:textId="1D5ECFAA" w:rsidR="00655E10" w:rsidRDefault="00016380" w:rsidP="00FB25D5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016380">
        <w:rPr>
          <w:rFonts w:cstheme="minorHAnsi"/>
          <w:b/>
          <w:u w:val="single"/>
        </w:rPr>
        <w:t>(10:00 – 10:</w:t>
      </w:r>
      <w:r w:rsidR="006F28FC">
        <w:rPr>
          <w:rFonts w:cstheme="minorHAnsi"/>
          <w:b/>
          <w:u w:val="single"/>
        </w:rPr>
        <w:t>15</w:t>
      </w:r>
      <w:r w:rsidRPr="00016380">
        <w:rPr>
          <w:rFonts w:cstheme="minorHAnsi"/>
          <w:b/>
          <w:u w:val="single"/>
        </w:rPr>
        <w:t>am)</w:t>
      </w:r>
      <w:r>
        <w:rPr>
          <w:rFonts w:cstheme="minorHAnsi"/>
          <w:bCs/>
          <w:u w:val="single"/>
        </w:rPr>
        <w:t xml:space="preserve"> Action</w:t>
      </w:r>
      <w:r w:rsidR="00655E10">
        <w:rPr>
          <w:rFonts w:cstheme="minorHAnsi"/>
          <w:bCs/>
          <w:u w:val="single"/>
        </w:rPr>
        <w:t xml:space="preserve"> Item:</w:t>
      </w:r>
      <w:r w:rsidR="00655E10">
        <w:rPr>
          <w:rFonts w:cstheme="minorHAnsi"/>
          <w:bCs/>
        </w:rPr>
        <w:t xml:space="preserve"> </w:t>
      </w:r>
      <w:r w:rsidR="006F28FC">
        <w:rPr>
          <w:rFonts w:cstheme="minorHAnsi"/>
          <w:bCs/>
        </w:rPr>
        <w:t>New Program Proposal: MS in Learning Analytics, Fast Track Proposal</w:t>
      </w:r>
    </w:p>
    <w:p w14:paraId="29D6B04F" w14:textId="2B5C87E4" w:rsidR="00F009A9" w:rsidRDefault="006F28FC" w:rsidP="003926F6">
      <w:pPr>
        <w:pStyle w:val="ListParagraph"/>
        <w:numPr>
          <w:ilvl w:val="2"/>
          <w:numId w:val="3"/>
        </w:numPr>
        <w:rPr>
          <w:rFonts w:cstheme="minorHAnsi"/>
          <w:bCs/>
        </w:rPr>
      </w:pPr>
      <w:r w:rsidRPr="006F28FC">
        <w:rPr>
          <w:rFonts w:cstheme="minorHAnsi"/>
          <w:bCs/>
        </w:rPr>
        <w:t xml:space="preserve">Presenter: </w:t>
      </w:r>
      <w:r w:rsidR="009A12EA">
        <w:rPr>
          <w:rFonts w:cstheme="minorHAnsi"/>
          <w:bCs/>
        </w:rPr>
        <w:t>Jenny Asmus and Julia Rutledge</w:t>
      </w:r>
    </w:p>
    <w:p w14:paraId="3ED98FC2" w14:textId="77777777" w:rsidR="007A55E6" w:rsidRDefault="007A55E6" w:rsidP="007A55E6">
      <w:pPr>
        <w:rPr>
          <w:rFonts w:cstheme="minorHAnsi"/>
          <w:bCs/>
        </w:rPr>
      </w:pPr>
    </w:p>
    <w:p w14:paraId="7B6C7647" w14:textId="513421B2" w:rsidR="007A55E6" w:rsidRDefault="007A55E6" w:rsidP="007A55E6">
      <w:pPr>
        <w:rPr>
          <w:rFonts w:cstheme="minorHAnsi"/>
          <w:bCs/>
        </w:rPr>
      </w:pPr>
      <w:r>
        <w:rPr>
          <w:rFonts w:cstheme="minorHAnsi"/>
          <w:bCs/>
        </w:rPr>
        <w:t xml:space="preserve">Julia Rutledge and Jenny Asmus presenting. No change in curriculum. Opportunity to update learning objectives. Different CIP code would better reflect the actual program. </w:t>
      </w:r>
    </w:p>
    <w:p w14:paraId="2776E9C8" w14:textId="77777777" w:rsidR="004E2B40" w:rsidRDefault="004E2B40" w:rsidP="004E2B40">
      <w:pPr>
        <w:rPr>
          <w:rFonts w:cstheme="minorHAnsi"/>
          <w:bCs/>
        </w:rPr>
      </w:pPr>
    </w:p>
    <w:p w14:paraId="59506AA6" w14:textId="45F2C2FB" w:rsidR="004E2B40" w:rsidRDefault="007A55E6" w:rsidP="004E2B40">
      <w:pPr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Berland </w:t>
      </w:r>
      <w:r w:rsidR="004E2B40">
        <w:rPr>
          <w:rFonts w:cstheme="minorHAnsi"/>
          <w:bCs/>
        </w:rPr>
        <w:t xml:space="preserve">made motion to approve, </w:t>
      </w:r>
      <w:r>
        <w:rPr>
          <w:rFonts w:cstheme="minorHAnsi"/>
          <w:bCs/>
        </w:rPr>
        <w:t>Miller</w:t>
      </w:r>
      <w:r w:rsidR="004E2B40">
        <w:rPr>
          <w:rFonts w:cstheme="minorHAnsi"/>
          <w:bCs/>
        </w:rPr>
        <w:t xml:space="preserve"> seconded. </w:t>
      </w:r>
    </w:p>
    <w:p w14:paraId="7D184E0C" w14:textId="77777777" w:rsidR="004E2B40" w:rsidRDefault="004E2B40" w:rsidP="004E2B40">
      <w:pPr>
        <w:rPr>
          <w:rFonts w:cstheme="minorHAnsi"/>
          <w:bCs/>
        </w:rPr>
      </w:pPr>
    </w:p>
    <w:p w14:paraId="28772A35" w14:textId="77777777" w:rsidR="004E2B40" w:rsidRDefault="004E2B40" w:rsidP="004E2B40">
      <w:pPr>
        <w:rPr>
          <w:rFonts w:cstheme="minorHAnsi"/>
          <w:bCs/>
        </w:rPr>
      </w:pPr>
      <w:r>
        <w:rPr>
          <w:rFonts w:cstheme="minorHAnsi"/>
          <w:bCs/>
        </w:rPr>
        <w:t xml:space="preserve">Approved Unanimously. </w:t>
      </w:r>
    </w:p>
    <w:p w14:paraId="3628E0D3" w14:textId="77777777" w:rsidR="00B96FD8" w:rsidRDefault="00B96FD8" w:rsidP="004E2B40">
      <w:pPr>
        <w:rPr>
          <w:rFonts w:cstheme="minorHAnsi"/>
          <w:bCs/>
        </w:rPr>
      </w:pPr>
    </w:p>
    <w:p w14:paraId="685E2222" w14:textId="0F94C5B1" w:rsidR="00B96FD8" w:rsidRPr="004E2B40" w:rsidRDefault="00B96FD8" w:rsidP="004E2B40">
      <w:pPr>
        <w:rPr>
          <w:rFonts w:cstheme="minorHAnsi"/>
          <w:bCs/>
        </w:rPr>
      </w:pPr>
      <w:r>
        <w:rPr>
          <w:rFonts w:cstheme="minorHAnsi"/>
          <w:bCs/>
        </w:rPr>
        <w:t xml:space="preserve">Meeting adjourned at 10:30am. </w:t>
      </w:r>
    </w:p>
    <w:p w14:paraId="28D00744" w14:textId="77777777" w:rsidR="004E2B40" w:rsidRPr="004E2B40" w:rsidRDefault="004E2B40" w:rsidP="004E2B40">
      <w:pPr>
        <w:rPr>
          <w:rFonts w:cstheme="minorHAnsi"/>
          <w:bCs/>
        </w:rPr>
      </w:pPr>
    </w:p>
    <w:sectPr w:rsidR="004E2B40" w:rsidRPr="004E2B40" w:rsidSect="00CC7896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33264" w14:textId="77777777" w:rsidR="00D50835" w:rsidRDefault="00D50835">
      <w:r>
        <w:separator/>
      </w:r>
    </w:p>
  </w:endnote>
  <w:endnote w:type="continuationSeparator" w:id="0">
    <w:p w14:paraId="424D7E61" w14:textId="77777777" w:rsidR="00D50835" w:rsidRDefault="00D5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04084B" w:rsidRDefault="0079251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04084B" w:rsidRDefault="000408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04084B" w:rsidRDefault="007925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04084B" w:rsidRDefault="0004084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04084B" w:rsidRPr="00B35961" w:rsidRDefault="0004084B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4084B" w:rsidRPr="00B35961" w:rsidRDefault="00792511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4084B" w:rsidRPr="00B35961" w:rsidRDefault="00792511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4084B" w:rsidRPr="00B35961" w:rsidRDefault="00792511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4084B" w:rsidRPr="00B35961" w:rsidRDefault="0004084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80616" w14:textId="77777777" w:rsidR="00D50835" w:rsidRDefault="00D50835">
      <w:r>
        <w:separator/>
      </w:r>
    </w:p>
  </w:footnote>
  <w:footnote w:type="continuationSeparator" w:id="0">
    <w:p w14:paraId="0E340412" w14:textId="77777777" w:rsidR="00D50835" w:rsidRDefault="00D50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4680F"/>
    <w:multiLevelType w:val="hybridMultilevel"/>
    <w:tmpl w:val="EA22DB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1"/>
  </w:num>
  <w:num w:numId="2" w16cid:durableId="500901067">
    <w:abstractNumId w:val="2"/>
  </w:num>
  <w:num w:numId="3" w16cid:durableId="125281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6380"/>
    <w:rsid w:val="00024A5B"/>
    <w:rsid w:val="00040384"/>
    <w:rsid w:val="0004084B"/>
    <w:rsid w:val="000526E4"/>
    <w:rsid w:val="00067F3A"/>
    <w:rsid w:val="00074819"/>
    <w:rsid w:val="00095013"/>
    <w:rsid w:val="000A147A"/>
    <w:rsid w:val="000B3055"/>
    <w:rsid w:val="000E234C"/>
    <w:rsid w:val="000E7A15"/>
    <w:rsid w:val="000F4CF2"/>
    <w:rsid w:val="001062B7"/>
    <w:rsid w:val="00107583"/>
    <w:rsid w:val="00112960"/>
    <w:rsid w:val="0012732B"/>
    <w:rsid w:val="00133289"/>
    <w:rsid w:val="00146655"/>
    <w:rsid w:val="00154CF5"/>
    <w:rsid w:val="00196BF0"/>
    <w:rsid w:val="002210A8"/>
    <w:rsid w:val="00253441"/>
    <w:rsid w:val="00272D98"/>
    <w:rsid w:val="00285168"/>
    <w:rsid w:val="00287427"/>
    <w:rsid w:val="002A223D"/>
    <w:rsid w:val="002F4876"/>
    <w:rsid w:val="003066CB"/>
    <w:rsid w:val="00340737"/>
    <w:rsid w:val="00390743"/>
    <w:rsid w:val="00390DFE"/>
    <w:rsid w:val="003926F6"/>
    <w:rsid w:val="003B11D0"/>
    <w:rsid w:val="003B35FE"/>
    <w:rsid w:val="003B51D0"/>
    <w:rsid w:val="003C3483"/>
    <w:rsid w:val="003F532B"/>
    <w:rsid w:val="004400AE"/>
    <w:rsid w:val="004461A9"/>
    <w:rsid w:val="00457952"/>
    <w:rsid w:val="00483CE5"/>
    <w:rsid w:val="00483EDD"/>
    <w:rsid w:val="004D60B7"/>
    <w:rsid w:val="004E2B40"/>
    <w:rsid w:val="0052117F"/>
    <w:rsid w:val="00521FC0"/>
    <w:rsid w:val="005751AB"/>
    <w:rsid w:val="005B41E4"/>
    <w:rsid w:val="005D6894"/>
    <w:rsid w:val="005E2BC0"/>
    <w:rsid w:val="005F114B"/>
    <w:rsid w:val="0064082E"/>
    <w:rsid w:val="00642506"/>
    <w:rsid w:val="00655E10"/>
    <w:rsid w:val="006775C4"/>
    <w:rsid w:val="00684473"/>
    <w:rsid w:val="0068508D"/>
    <w:rsid w:val="006904A5"/>
    <w:rsid w:val="0069118C"/>
    <w:rsid w:val="00692555"/>
    <w:rsid w:val="006F28FC"/>
    <w:rsid w:val="00702924"/>
    <w:rsid w:val="00703F87"/>
    <w:rsid w:val="0072217E"/>
    <w:rsid w:val="007322DD"/>
    <w:rsid w:val="00740469"/>
    <w:rsid w:val="00760261"/>
    <w:rsid w:val="0078059A"/>
    <w:rsid w:val="007813B0"/>
    <w:rsid w:val="00792511"/>
    <w:rsid w:val="00795ED7"/>
    <w:rsid w:val="007A3410"/>
    <w:rsid w:val="007A55E6"/>
    <w:rsid w:val="007B3704"/>
    <w:rsid w:val="007C4436"/>
    <w:rsid w:val="007D16E4"/>
    <w:rsid w:val="007D740D"/>
    <w:rsid w:val="008079D8"/>
    <w:rsid w:val="0083646B"/>
    <w:rsid w:val="008C7248"/>
    <w:rsid w:val="008D2A83"/>
    <w:rsid w:val="008D7501"/>
    <w:rsid w:val="008E10C0"/>
    <w:rsid w:val="008E3E9B"/>
    <w:rsid w:val="009177E9"/>
    <w:rsid w:val="00956297"/>
    <w:rsid w:val="009759C8"/>
    <w:rsid w:val="00983142"/>
    <w:rsid w:val="009837B7"/>
    <w:rsid w:val="009A12EA"/>
    <w:rsid w:val="009A2638"/>
    <w:rsid w:val="009A3CC1"/>
    <w:rsid w:val="009C4943"/>
    <w:rsid w:val="009D5495"/>
    <w:rsid w:val="009F0CA4"/>
    <w:rsid w:val="00A2698C"/>
    <w:rsid w:val="00A36144"/>
    <w:rsid w:val="00A43771"/>
    <w:rsid w:val="00A711A4"/>
    <w:rsid w:val="00A7272F"/>
    <w:rsid w:val="00A80AA0"/>
    <w:rsid w:val="00A86731"/>
    <w:rsid w:val="00A96AA3"/>
    <w:rsid w:val="00A96D13"/>
    <w:rsid w:val="00AA100F"/>
    <w:rsid w:val="00AA1CA1"/>
    <w:rsid w:val="00AA5EC5"/>
    <w:rsid w:val="00AA74F6"/>
    <w:rsid w:val="00AE1A31"/>
    <w:rsid w:val="00AF0652"/>
    <w:rsid w:val="00B03F04"/>
    <w:rsid w:val="00B14D6E"/>
    <w:rsid w:val="00B16301"/>
    <w:rsid w:val="00B223BC"/>
    <w:rsid w:val="00B25332"/>
    <w:rsid w:val="00B27B25"/>
    <w:rsid w:val="00B5786D"/>
    <w:rsid w:val="00B71AAF"/>
    <w:rsid w:val="00B846DC"/>
    <w:rsid w:val="00B84D5F"/>
    <w:rsid w:val="00B96FD8"/>
    <w:rsid w:val="00BA2B94"/>
    <w:rsid w:val="00BB0356"/>
    <w:rsid w:val="00BD124E"/>
    <w:rsid w:val="00BD5266"/>
    <w:rsid w:val="00BE355E"/>
    <w:rsid w:val="00BE6E7F"/>
    <w:rsid w:val="00C61668"/>
    <w:rsid w:val="00C62A4A"/>
    <w:rsid w:val="00CA5AEB"/>
    <w:rsid w:val="00CB726F"/>
    <w:rsid w:val="00CC7896"/>
    <w:rsid w:val="00CD1099"/>
    <w:rsid w:val="00CD4AC7"/>
    <w:rsid w:val="00CE0727"/>
    <w:rsid w:val="00D06573"/>
    <w:rsid w:val="00D1010D"/>
    <w:rsid w:val="00D10A76"/>
    <w:rsid w:val="00D17C7E"/>
    <w:rsid w:val="00D2137A"/>
    <w:rsid w:val="00D47862"/>
    <w:rsid w:val="00D50835"/>
    <w:rsid w:val="00D52387"/>
    <w:rsid w:val="00D660C1"/>
    <w:rsid w:val="00DA6ED7"/>
    <w:rsid w:val="00DB6615"/>
    <w:rsid w:val="00DC273E"/>
    <w:rsid w:val="00DD27AB"/>
    <w:rsid w:val="00DE1849"/>
    <w:rsid w:val="00E00248"/>
    <w:rsid w:val="00E065CE"/>
    <w:rsid w:val="00E16C92"/>
    <w:rsid w:val="00E20C9E"/>
    <w:rsid w:val="00E2518D"/>
    <w:rsid w:val="00E50DDA"/>
    <w:rsid w:val="00E55D85"/>
    <w:rsid w:val="00E75CE8"/>
    <w:rsid w:val="00E813FB"/>
    <w:rsid w:val="00E81783"/>
    <w:rsid w:val="00E86A1C"/>
    <w:rsid w:val="00EA112F"/>
    <w:rsid w:val="00EA4697"/>
    <w:rsid w:val="00EB08EB"/>
    <w:rsid w:val="00EC264B"/>
    <w:rsid w:val="00ED754F"/>
    <w:rsid w:val="00EE5FA1"/>
    <w:rsid w:val="00EE6E42"/>
    <w:rsid w:val="00EF7EBD"/>
    <w:rsid w:val="00F009A9"/>
    <w:rsid w:val="00F0100F"/>
    <w:rsid w:val="00F115B0"/>
    <w:rsid w:val="00F24F17"/>
    <w:rsid w:val="00F317B2"/>
    <w:rsid w:val="00F33A57"/>
    <w:rsid w:val="00F4294A"/>
    <w:rsid w:val="00F55784"/>
    <w:rsid w:val="00F60DE6"/>
    <w:rsid w:val="00FA3691"/>
    <w:rsid w:val="00FB0098"/>
    <w:rsid w:val="00FB25D5"/>
    <w:rsid w:val="00FB57D1"/>
    <w:rsid w:val="00FC4438"/>
    <w:rsid w:val="00FD7A3C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3F4705DA-9631-43C4-97B6-FD4BB20F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1404EBC438A4098E9244CCF74026E" ma:contentTypeVersion="9" ma:contentTypeDescription="Create a new document." ma:contentTypeScope="" ma:versionID="3e38ebf28ccf9395b686aa094e3d1ef9">
  <xsd:schema xmlns:xsd="http://www.w3.org/2001/XMLSchema" xmlns:xs="http://www.w3.org/2001/XMLSchema" xmlns:p="http://schemas.microsoft.com/office/2006/metadata/properties" xmlns:ns3="423bd01b-7873-4ccf-930d-7bcc9351d868" xmlns:ns4="04114a1f-ea4d-4c58-8163-cf7899523fb9" targetNamespace="http://schemas.microsoft.com/office/2006/metadata/properties" ma:root="true" ma:fieldsID="c225d5fe8fa0da650379b93806e7029b" ns3:_="" ns4:_="">
    <xsd:import namespace="423bd01b-7873-4ccf-930d-7bcc9351d868"/>
    <xsd:import namespace="04114a1f-ea4d-4c58-8163-cf7899523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d01b-7873-4ccf-930d-7bcc9351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a1f-ea4d-4c58-8163-cf7899523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3bd01b-7873-4ccf-930d-7bcc9351d868" xsi:nil="true"/>
  </documentManagement>
</p:properties>
</file>

<file path=customXml/itemProps1.xml><?xml version="1.0" encoding="utf-8"?>
<ds:datastoreItem xmlns:ds="http://schemas.openxmlformats.org/officeDocument/2006/customXml" ds:itemID="{D1A1CC62-E6C3-44EF-A945-6CA78CE6C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9EF0E-A92A-4B7E-B18A-4276F670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d01b-7873-4ccf-930d-7bcc9351d868"/>
    <ds:schemaRef ds:uri="04114a1f-ea4d-4c58-8163-cf7899523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780FE-E3E6-461C-8D25-6BEE2D06EAD6}">
  <ds:schemaRefs>
    <ds:schemaRef ds:uri="http://schemas.microsoft.com/office/2006/metadata/properties"/>
    <ds:schemaRef ds:uri="http://schemas.microsoft.com/office/infopath/2007/PartnerControls"/>
    <ds:schemaRef ds:uri="423bd01b-7873-4ccf-930d-7bcc9351d8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4</cp:revision>
  <cp:lastPrinted>2024-09-18T13:51:00Z</cp:lastPrinted>
  <dcterms:created xsi:type="dcterms:W3CDTF">2024-09-18T15:19:00Z</dcterms:created>
  <dcterms:modified xsi:type="dcterms:W3CDTF">2024-10-02T15:02:00Z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4cf14a21df0acd74b934df6aeb4f5e4128b8e3e866bf3d450c0a72392cf75f3e</vt:lpwstr>
  </property>
  <property fmtid="{D5CDD505-2E9C-101B-9397-08002B2CF9AE}" pid="3" name="ContentTypeId">
    <vt:lpwstr>0x010100E701404EBC438A4098E9244CCF74026E</vt:lpwstr>
  </property>
</Properties>
</file>