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342C2ED">
              <v:shapetype id="_x0000_t202" coordsize="21600,21600" o:spt="202" path="m,l,21600r21600,l21600,xe" w14:anchorId="41BAB4A6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>
                <v:textbox style="mso-fit-shape-to-text:t">
                  <w:txbxContent>
                    <w:p w:rsidRPr="00B61E01" w:rsidR="00792511" w:rsidP="00792511" w:rsidRDefault="00792511" w14:paraId="7C63B503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63A941E6" w14:textId="2B24E4AF" w:rsidR="00792511" w:rsidRPr="000216FE" w:rsidRDefault="00BB2331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Jan</w:t>
      </w:r>
      <w:r w:rsidR="00677312">
        <w:rPr>
          <w:rFonts w:asciiTheme="minorHAnsi" w:hAnsiTheme="minorHAnsi" w:cstheme="minorHAnsi"/>
          <w:noProof/>
          <w:sz w:val="24"/>
          <w:szCs w:val="24"/>
        </w:rPr>
        <w:t>uary 1</w:t>
      </w:r>
      <w:r w:rsidR="00AB6DC6">
        <w:rPr>
          <w:rFonts w:asciiTheme="minorHAnsi" w:hAnsiTheme="minorHAnsi" w:cstheme="minorHAnsi"/>
          <w:noProof/>
          <w:sz w:val="24"/>
          <w:szCs w:val="24"/>
        </w:rPr>
        <w:t>0</w:t>
      </w:r>
      <w:r w:rsidR="00677312">
        <w:rPr>
          <w:rFonts w:asciiTheme="minorHAnsi" w:hAnsiTheme="minorHAnsi" w:cstheme="minorHAnsi"/>
          <w:noProof/>
          <w:sz w:val="24"/>
          <w:szCs w:val="24"/>
        </w:rPr>
        <w:t>, 2023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3357CC10" w14:textId="7777777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677312">
        <w:rPr>
          <w:rFonts w:asciiTheme="minorHAnsi" w:hAnsiTheme="minorHAnsi" w:cstheme="minorHAnsi"/>
          <w:sz w:val="24"/>
          <w:szCs w:val="24"/>
        </w:rPr>
        <w:t>January 18, 2023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 w:rsidRPr="673206E8">
        <w:rPr>
          <w:rFonts w:asciiTheme="minorHAnsi" w:hAnsiTheme="minorHAnsi" w:cstheme="minorBidi"/>
          <w:spacing w:val="-1"/>
          <w:sz w:val="24"/>
          <w:szCs w:val="24"/>
        </w:rPr>
        <w:t>10</w:t>
      </w:r>
      <w:r w:rsidRPr="673206E8">
        <w:rPr>
          <w:rFonts w:asciiTheme="minorHAnsi" w:hAnsiTheme="minorHAnsi" w:cstheme="minorBidi"/>
          <w:spacing w:val="-1"/>
          <w:sz w:val="24"/>
          <w:szCs w:val="24"/>
        </w:rPr>
        <w:t>:</w:t>
      </w:r>
      <w:r w:rsidR="00F0100F" w:rsidRPr="673206E8">
        <w:rPr>
          <w:rFonts w:asciiTheme="minorHAnsi" w:hAnsiTheme="minorHAnsi" w:cstheme="minorBidi"/>
          <w:spacing w:val="-1"/>
          <w:sz w:val="24"/>
          <w:szCs w:val="24"/>
        </w:rPr>
        <w:t>0</w:t>
      </w:r>
      <w:r w:rsidRPr="673206E8">
        <w:rPr>
          <w:rFonts w:asciiTheme="minorHAnsi" w:hAnsiTheme="minorHAnsi" w:cstheme="minorBidi"/>
          <w:spacing w:val="-1"/>
          <w:sz w:val="24"/>
          <w:szCs w:val="24"/>
        </w:rPr>
        <w:t>0 AM – 11:00 AM</w:t>
      </w:r>
    </w:p>
    <w:p w14:paraId="01C8DE1E" w14:textId="2EC56A75" w:rsidR="673206E8" w:rsidRDefault="673206E8" w:rsidP="673206E8">
      <w:pPr>
        <w:pStyle w:val="BodyText"/>
        <w:tabs>
          <w:tab w:val="left" w:pos="1170"/>
        </w:tabs>
        <w:spacing w:before="38" w:line="259" w:lineRule="auto"/>
        <w:ind w:left="450" w:firstLine="720"/>
      </w:pPr>
      <w:r w:rsidRPr="673206E8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378E1FE3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D0B940D" w14:textId="35894AF2" w:rsidR="00792511" w:rsidRPr="005A73F3" w:rsidRDefault="00DE7A3F" w:rsidP="0079251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November</w:t>
      </w:r>
      <w:r w:rsidR="00267CF6" w:rsidRPr="00267CF6">
        <w:rPr>
          <w:rFonts w:cstheme="minorHAnsi"/>
          <w:bCs/>
        </w:rPr>
        <w:t xml:space="preserve"> 2022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C9C930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5336AEAC" w14:textId="3F56E7A7" w:rsidR="00B61AC1" w:rsidRPr="00B61AC1" w:rsidRDefault="00CF0F8B" w:rsidP="00CF0F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Discussion: </w:t>
      </w:r>
      <w:r w:rsidR="00B61AC1" w:rsidRPr="00B61AC1">
        <w:rPr>
          <w:rFonts w:cstheme="minorHAnsi"/>
          <w:bCs/>
        </w:rPr>
        <w:t xml:space="preserve">Graduate School Listening Session </w:t>
      </w:r>
    </w:p>
    <w:p w14:paraId="026B0CE5" w14:textId="37B58E1A" w:rsidR="009B3142" w:rsidRPr="00DE7A3F" w:rsidRDefault="00B61AC1" w:rsidP="00DE7A3F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Presenter: </w:t>
      </w:r>
      <w:r w:rsidR="00CF0F8B" w:rsidRPr="00CF0F8B">
        <w:rPr>
          <w:rFonts w:cstheme="minorHAnsi"/>
          <w:bCs/>
        </w:rPr>
        <w:t xml:space="preserve">Parmesh Ramanathan, Associate Dean, Graduate School </w:t>
      </w: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40DB" w14:textId="77777777" w:rsidR="00A06C8D" w:rsidRDefault="00A06C8D">
      <w:r>
        <w:separator/>
      </w:r>
    </w:p>
  </w:endnote>
  <w:endnote w:type="continuationSeparator" w:id="0">
    <w:p w14:paraId="39814099" w14:textId="77777777" w:rsidR="00A06C8D" w:rsidRDefault="00A0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372AB26D" w:rsidR="000224B4" w:rsidRPr="00B35961" w:rsidRDefault="005A73F3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>
      <w:rPr>
        <w:rFonts w:cstheme="minorHAnsi"/>
      </w:rPr>
      <w:t xml:space="preserve">Phone: </w:t>
    </w:r>
    <w:r w:rsidR="00792511"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2798" w14:textId="77777777" w:rsidR="00A06C8D" w:rsidRDefault="00A06C8D">
      <w:r>
        <w:separator/>
      </w:r>
    </w:p>
  </w:footnote>
  <w:footnote w:type="continuationSeparator" w:id="0">
    <w:p w14:paraId="518E4B20" w14:textId="77777777" w:rsidR="00A06C8D" w:rsidRDefault="00A0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89352">
    <w:abstractNumId w:val="0"/>
  </w:num>
  <w:num w:numId="2" w16cid:durableId="141335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74819"/>
    <w:rsid w:val="00095013"/>
    <w:rsid w:val="001062B7"/>
    <w:rsid w:val="00107583"/>
    <w:rsid w:val="00112960"/>
    <w:rsid w:val="00146655"/>
    <w:rsid w:val="002210A8"/>
    <w:rsid w:val="00267CF6"/>
    <w:rsid w:val="00272D98"/>
    <w:rsid w:val="00285168"/>
    <w:rsid w:val="002F4876"/>
    <w:rsid w:val="00340737"/>
    <w:rsid w:val="00390743"/>
    <w:rsid w:val="00390DFE"/>
    <w:rsid w:val="003B11D0"/>
    <w:rsid w:val="003B51D0"/>
    <w:rsid w:val="003C3483"/>
    <w:rsid w:val="004461A9"/>
    <w:rsid w:val="005A73F3"/>
    <w:rsid w:val="005B41E4"/>
    <w:rsid w:val="005E2BC0"/>
    <w:rsid w:val="005E302E"/>
    <w:rsid w:val="00677312"/>
    <w:rsid w:val="0069118C"/>
    <w:rsid w:val="007221CE"/>
    <w:rsid w:val="00740469"/>
    <w:rsid w:val="007813B0"/>
    <w:rsid w:val="00792511"/>
    <w:rsid w:val="008079D8"/>
    <w:rsid w:val="0083646B"/>
    <w:rsid w:val="008D7501"/>
    <w:rsid w:val="008E3E9B"/>
    <w:rsid w:val="00956297"/>
    <w:rsid w:val="009A2638"/>
    <w:rsid w:val="009B3142"/>
    <w:rsid w:val="00A06C8D"/>
    <w:rsid w:val="00A2698C"/>
    <w:rsid w:val="00A43771"/>
    <w:rsid w:val="00A678BA"/>
    <w:rsid w:val="00A86731"/>
    <w:rsid w:val="00A96D13"/>
    <w:rsid w:val="00AA5EC5"/>
    <w:rsid w:val="00AA74F6"/>
    <w:rsid w:val="00AB6DC6"/>
    <w:rsid w:val="00AE1A31"/>
    <w:rsid w:val="00AF0652"/>
    <w:rsid w:val="00B16301"/>
    <w:rsid w:val="00B223BC"/>
    <w:rsid w:val="00B25332"/>
    <w:rsid w:val="00B5786D"/>
    <w:rsid w:val="00B61AC1"/>
    <w:rsid w:val="00B71AAF"/>
    <w:rsid w:val="00B846DC"/>
    <w:rsid w:val="00BB2331"/>
    <w:rsid w:val="00BD124E"/>
    <w:rsid w:val="00BD5266"/>
    <w:rsid w:val="00C61668"/>
    <w:rsid w:val="00C62A4A"/>
    <w:rsid w:val="00CA5AEB"/>
    <w:rsid w:val="00CD1099"/>
    <w:rsid w:val="00CD4AC7"/>
    <w:rsid w:val="00CE0727"/>
    <w:rsid w:val="00CF0F8B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DE7A3F"/>
    <w:rsid w:val="00E00248"/>
    <w:rsid w:val="00E156AA"/>
    <w:rsid w:val="00E16C92"/>
    <w:rsid w:val="00E20C9E"/>
    <w:rsid w:val="00E318DC"/>
    <w:rsid w:val="00E75CE8"/>
    <w:rsid w:val="00E813FB"/>
    <w:rsid w:val="00E91C52"/>
    <w:rsid w:val="00EA4697"/>
    <w:rsid w:val="00EC264B"/>
    <w:rsid w:val="00EE5FA1"/>
    <w:rsid w:val="00EE6E42"/>
    <w:rsid w:val="00F009A9"/>
    <w:rsid w:val="00F0100F"/>
    <w:rsid w:val="00F24F17"/>
    <w:rsid w:val="00F33A57"/>
    <w:rsid w:val="00FB57D1"/>
    <w:rsid w:val="00FE0CBD"/>
    <w:rsid w:val="00FE4098"/>
    <w:rsid w:val="464263BF"/>
    <w:rsid w:val="673206E8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7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10</cp:revision>
  <cp:lastPrinted>2023-01-09T16:34:00Z</cp:lastPrinted>
  <dcterms:created xsi:type="dcterms:W3CDTF">2022-06-08T14:38:00Z</dcterms:created>
  <dcterms:modified xsi:type="dcterms:W3CDTF">2023-01-10T18:06:00Z</dcterms:modified>
</cp:coreProperties>
</file>