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92C62" w:rsidRPr="00BA6C07" w:rsidRDefault="00505FD2" w:rsidP="00BA6C07">
      <w:pPr>
        <w:shd w:val="clear" w:color="auto" w:fill="FFFFFF"/>
        <w:tabs>
          <w:tab w:val="left" w:pos="1562"/>
          <w:tab w:val="left" w:pos="1563"/>
        </w:tabs>
        <w:spacing w:line="276" w:lineRule="auto"/>
        <w:jc w:val="center"/>
        <w:rPr>
          <w:rFonts w:asciiTheme="minorHAnsi" w:hAnsiTheme="minorHAnsi" w:cstheme="minorHAnsi"/>
          <w:b/>
          <w:color w:val="333333"/>
          <w:sz w:val="28"/>
          <w:szCs w:val="28"/>
        </w:rPr>
      </w:pPr>
      <w:r w:rsidRPr="00BA6C07">
        <w:rPr>
          <w:rFonts w:asciiTheme="minorHAnsi" w:hAnsiTheme="minorHAnsi" w:cstheme="minorHAnsi"/>
          <w:b/>
          <w:color w:val="333333"/>
          <w:sz w:val="28"/>
          <w:szCs w:val="28"/>
        </w:rPr>
        <w:t>Notice of Intent to Offer a New Degree/Major</w:t>
      </w:r>
    </w:p>
    <w:p w14:paraId="00000002" w14:textId="77777777" w:rsidR="00292C62" w:rsidRPr="00BA6C07" w:rsidRDefault="00505FD2" w:rsidP="00BA6C07">
      <w:pPr>
        <w:shd w:val="clear" w:color="auto" w:fill="FFFFFF"/>
        <w:tabs>
          <w:tab w:val="left" w:pos="1562"/>
          <w:tab w:val="left" w:pos="1563"/>
        </w:tabs>
        <w:spacing w:line="276" w:lineRule="auto"/>
        <w:jc w:val="center"/>
        <w:rPr>
          <w:rFonts w:asciiTheme="minorHAnsi" w:hAnsiTheme="minorHAnsi" w:cstheme="minorHAnsi"/>
          <w:b/>
          <w:color w:val="333333"/>
          <w:sz w:val="28"/>
          <w:szCs w:val="28"/>
        </w:rPr>
      </w:pPr>
      <w:r w:rsidRPr="00BA6C07">
        <w:rPr>
          <w:rFonts w:asciiTheme="minorHAnsi" w:hAnsiTheme="minorHAnsi" w:cstheme="minorHAnsi"/>
          <w:b/>
          <w:color w:val="333333"/>
          <w:sz w:val="28"/>
          <w:szCs w:val="28"/>
        </w:rPr>
        <w:t>University of Wisconsin-Madison</w:t>
      </w:r>
    </w:p>
    <w:p w14:paraId="00000003" w14:textId="77777777" w:rsidR="00292C62" w:rsidRPr="00BA6C07" w:rsidRDefault="00505FD2" w:rsidP="00BA6C07">
      <w:pPr>
        <w:shd w:val="clear" w:color="auto" w:fill="FFFFFF"/>
        <w:tabs>
          <w:tab w:val="left" w:pos="1562"/>
          <w:tab w:val="left" w:pos="1563"/>
        </w:tabs>
        <w:spacing w:line="276" w:lineRule="auto"/>
        <w:jc w:val="center"/>
        <w:rPr>
          <w:rFonts w:asciiTheme="minorHAnsi" w:hAnsiTheme="minorHAnsi" w:cstheme="minorHAnsi"/>
          <w:b/>
          <w:color w:val="333333"/>
          <w:sz w:val="28"/>
          <w:szCs w:val="28"/>
        </w:rPr>
      </w:pPr>
      <w:r w:rsidRPr="00BA6C07">
        <w:rPr>
          <w:rFonts w:asciiTheme="minorHAnsi" w:hAnsiTheme="minorHAnsi" w:cstheme="minorHAnsi"/>
          <w:b/>
          <w:color w:val="333333"/>
          <w:sz w:val="28"/>
          <w:szCs w:val="28"/>
        </w:rPr>
        <w:t xml:space="preserve"> </w:t>
      </w:r>
    </w:p>
    <w:p w14:paraId="00000004" w14:textId="77777777" w:rsidR="00292C62" w:rsidRPr="00BA6C07" w:rsidRDefault="00505FD2" w:rsidP="00BA6C07">
      <w:pPr>
        <w:shd w:val="clear" w:color="auto" w:fill="FFFFFF"/>
        <w:tabs>
          <w:tab w:val="left" w:pos="1562"/>
          <w:tab w:val="left" w:pos="1563"/>
        </w:tabs>
        <w:spacing w:line="276" w:lineRule="auto"/>
        <w:jc w:val="center"/>
        <w:rPr>
          <w:rFonts w:asciiTheme="minorHAnsi" w:hAnsiTheme="minorHAnsi" w:cstheme="minorHAnsi"/>
          <w:b/>
          <w:i/>
          <w:color w:val="333333"/>
          <w:sz w:val="28"/>
          <w:szCs w:val="28"/>
        </w:rPr>
      </w:pPr>
      <w:r w:rsidRPr="00BA6C07">
        <w:rPr>
          <w:rFonts w:asciiTheme="minorHAnsi" w:hAnsiTheme="minorHAnsi" w:cstheme="minorHAnsi"/>
          <w:b/>
          <w:i/>
          <w:color w:val="333333"/>
          <w:sz w:val="28"/>
          <w:szCs w:val="28"/>
        </w:rPr>
        <w:t>MS-Data Engineering</w:t>
      </w:r>
    </w:p>
    <w:p w14:paraId="00000005" w14:textId="5D3F2589" w:rsidR="00292C62" w:rsidRPr="00BA6C07" w:rsidRDefault="00505FD2" w:rsidP="00BA6C07">
      <w:pPr>
        <w:shd w:val="clear" w:color="auto" w:fill="FFFFFF"/>
        <w:tabs>
          <w:tab w:val="left" w:pos="1562"/>
          <w:tab w:val="left" w:pos="1563"/>
        </w:tabs>
        <w:spacing w:line="276" w:lineRule="auto"/>
        <w:jc w:val="center"/>
        <w:rPr>
          <w:rFonts w:asciiTheme="minorHAnsi" w:hAnsiTheme="minorHAnsi" w:cstheme="minorHAnsi"/>
          <w:b/>
          <w:i/>
          <w:color w:val="333333"/>
          <w:sz w:val="28"/>
          <w:szCs w:val="28"/>
        </w:rPr>
      </w:pPr>
      <w:r w:rsidRPr="00BA6C07">
        <w:rPr>
          <w:rFonts w:asciiTheme="minorHAnsi" w:hAnsiTheme="minorHAnsi" w:cstheme="minorHAnsi"/>
          <w:b/>
          <w:i/>
          <w:color w:val="333333"/>
          <w:sz w:val="28"/>
          <w:szCs w:val="28"/>
        </w:rPr>
        <w:t xml:space="preserve">(prepared </w:t>
      </w:r>
      <w:r w:rsidR="00BA6C07" w:rsidRPr="00BA6C07">
        <w:rPr>
          <w:rFonts w:asciiTheme="minorHAnsi" w:hAnsiTheme="minorHAnsi" w:cstheme="minorHAnsi"/>
          <w:b/>
          <w:i/>
          <w:color w:val="333333"/>
          <w:sz w:val="28"/>
          <w:szCs w:val="28"/>
        </w:rPr>
        <w:t>December</w:t>
      </w:r>
      <w:r w:rsidRPr="00BA6C07">
        <w:rPr>
          <w:rFonts w:asciiTheme="minorHAnsi" w:hAnsiTheme="minorHAnsi" w:cstheme="minorHAnsi"/>
          <w:b/>
          <w:i/>
          <w:color w:val="333333"/>
          <w:sz w:val="28"/>
          <w:szCs w:val="28"/>
        </w:rPr>
        <w:t xml:space="preserve"> 2021)</w:t>
      </w:r>
    </w:p>
    <w:p w14:paraId="00000006" w14:textId="77777777" w:rsidR="00292C62" w:rsidRPr="00BB7E04" w:rsidRDefault="00505FD2" w:rsidP="00BA6C07">
      <w:pPr>
        <w:shd w:val="clear" w:color="auto" w:fill="FFFFFF"/>
        <w:tabs>
          <w:tab w:val="left" w:pos="1562"/>
          <w:tab w:val="left" w:pos="1563"/>
        </w:tabs>
        <w:spacing w:line="276" w:lineRule="auto"/>
        <w:rPr>
          <w:rFonts w:asciiTheme="minorHAnsi" w:hAnsiTheme="minorHAnsi" w:cstheme="minorHAnsi"/>
          <w:color w:val="333333"/>
        </w:rPr>
      </w:pPr>
      <w:r w:rsidRPr="00BB7E04">
        <w:rPr>
          <w:rFonts w:asciiTheme="minorHAnsi" w:hAnsiTheme="minorHAnsi" w:cstheme="minorHAnsi"/>
          <w:color w:val="333333"/>
        </w:rPr>
        <w:t xml:space="preserve"> </w:t>
      </w:r>
    </w:p>
    <w:p w14:paraId="00000007" w14:textId="77777777" w:rsidR="00292C62" w:rsidRPr="00BB7E04" w:rsidRDefault="00505FD2" w:rsidP="00BA6C07">
      <w:pPr>
        <w:shd w:val="clear" w:color="auto" w:fill="FFFFFF"/>
        <w:tabs>
          <w:tab w:val="left" w:pos="1562"/>
          <w:tab w:val="left" w:pos="1563"/>
        </w:tabs>
        <w:spacing w:line="276" w:lineRule="auto"/>
        <w:rPr>
          <w:rFonts w:asciiTheme="minorHAnsi" w:hAnsiTheme="minorHAnsi" w:cstheme="minorHAnsi"/>
          <w:color w:val="333333"/>
        </w:rPr>
      </w:pPr>
      <w:r w:rsidRPr="00BB7E04">
        <w:rPr>
          <w:rFonts w:asciiTheme="minorHAnsi" w:hAnsiTheme="minorHAnsi" w:cstheme="minorHAnsi"/>
          <w:b/>
          <w:color w:val="333333"/>
        </w:rPr>
        <w:t xml:space="preserve">Name of the proposed degree/major: </w:t>
      </w:r>
      <w:r w:rsidRPr="00BB7E04">
        <w:rPr>
          <w:rFonts w:asciiTheme="minorHAnsi" w:hAnsiTheme="minorHAnsi" w:cstheme="minorHAnsi"/>
          <w:color w:val="333333"/>
        </w:rPr>
        <w:t>Master of Science (MS) in Data Engineering</w:t>
      </w:r>
    </w:p>
    <w:p w14:paraId="00000008" w14:textId="77777777" w:rsidR="00292C62" w:rsidRPr="00BB7E04" w:rsidRDefault="00505FD2" w:rsidP="00BA6C07">
      <w:pPr>
        <w:shd w:val="clear" w:color="auto" w:fill="FFFFFF"/>
        <w:tabs>
          <w:tab w:val="left" w:pos="1562"/>
          <w:tab w:val="left" w:pos="1563"/>
        </w:tabs>
        <w:spacing w:line="276" w:lineRule="auto"/>
        <w:rPr>
          <w:rFonts w:asciiTheme="minorHAnsi" w:hAnsiTheme="minorHAnsi" w:cstheme="minorHAnsi"/>
          <w:color w:val="333333"/>
        </w:rPr>
      </w:pPr>
      <w:r w:rsidRPr="00BB7E04">
        <w:rPr>
          <w:rFonts w:asciiTheme="minorHAnsi" w:hAnsiTheme="minorHAnsi" w:cstheme="minorHAnsi"/>
          <w:b/>
          <w:color w:val="333333"/>
        </w:rPr>
        <w:t xml:space="preserve">Home School/College: </w:t>
      </w:r>
      <w:r w:rsidRPr="00BB7E04">
        <w:rPr>
          <w:rFonts w:asciiTheme="minorHAnsi" w:hAnsiTheme="minorHAnsi" w:cstheme="minorHAnsi"/>
          <w:color w:val="333333"/>
        </w:rPr>
        <w:t>College of Letters &amp; Science</w:t>
      </w:r>
    </w:p>
    <w:p w14:paraId="00000009" w14:textId="77777777" w:rsidR="00292C62" w:rsidRPr="00BB7E04" w:rsidRDefault="00505FD2" w:rsidP="00BA6C07">
      <w:pPr>
        <w:shd w:val="clear" w:color="auto" w:fill="FFFFFF"/>
        <w:tabs>
          <w:tab w:val="left" w:pos="1562"/>
          <w:tab w:val="left" w:pos="1563"/>
        </w:tabs>
        <w:spacing w:line="276" w:lineRule="auto"/>
        <w:rPr>
          <w:rFonts w:asciiTheme="minorHAnsi" w:hAnsiTheme="minorHAnsi" w:cstheme="minorHAnsi"/>
          <w:color w:val="333333"/>
        </w:rPr>
      </w:pPr>
      <w:r w:rsidRPr="00BB7E04">
        <w:rPr>
          <w:rFonts w:asciiTheme="minorHAnsi" w:hAnsiTheme="minorHAnsi" w:cstheme="minorHAnsi"/>
          <w:b/>
          <w:color w:val="333333"/>
        </w:rPr>
        <w:t xml:space="preserve">Home department/department-like unit: </w:t>
      </w:r>
      <w:r w:rsidRPr="00BB7E04">
        <w:rPr>
          <w:rFonts w:asciiTheme="minorHAnsi" w:hAnsiTheme="minorHAnsi" w:cstheme="minorHAnsi"/>
          <w:color w:val="333333"/>
        </w:rPr>
        <w:t>Department of Computer Sciences</w:t>
      </w:r>
    </w:p>
    <w:p w14:paraId="0000000A" w14:textId="77777777" w:rsidR="00292C62" w:rsidRPr="00BB7E04" w:rsidRDefault="00505FD2" w:rsidP="00BA6C07">
      <w:pPr>
        <w:shd w:val="clear" w:color="auto" w:fill="FFFFFF"/>
        <w:tabs>
          <w:tab w:val="left" w:pos="1562"/>
          <w:tab w:val="left" w:pos="1563"/>
        </w:tabs>
        <w:spacing w:line="276" w:lineRule="auto"/>
        <w:rPr>
          <w:rFonts w:asciiTheme="minorHAnsi" w:hAnsiTheme="minorHAnsi" w:cstheme="minorHAnsi"/>
          <w:color w:val="333333"/>
        </w:rPr>
      </w:pPr>
      <w:r w:rsidRPr="00BB7E04">
        <w:rPr>
          <w:rFonts w:asciiTheme="minorHAnsi" w:hAnsiTheme="minorHAnsi" w:cstheme="minorHAnsi"/>
          <w:b/>
          <w:color w:val="333333"/>
        </w:rPr>
        <w:t xml:space="preserve">Mode of delivery (face-to-face, online, other-specify): </w:t>
      </w:r>
      <w:r w:rsidRPr="00BB7E04">
        <w:rPr>
          <w:rFonts w:asciiTheme="minorHAnsi" w:hAnsiTheme="minorHAnsi" w:cstheme="minorHAnsi"/>
          <w:color w:val="333333"/>
        </w:rPr>
        <w:t>face-to-face</w:t>
      </w:r>
    </w:p>
    <w:p w14:paraId="0000000B" w14:textId="77777777" w:rsidR="00292C62" w:rsidRPr="00BB7E04" w:rsidRDefault="00505FD2" w:rsidP="00BA6C07">
      <w:pPr>
        <w:shd w:val="clear" w:color="auto" w:fill="FFFFFF"/>
        <w:tabs>
          <w:tab w:val="left" w:pos="1562"/>
          <w:tab w:val="left" w:pos="1563"/>
        </w:tabs>
        <w:spacing w:line="276" w:lineRule="auto"/>
        <w:rPr>
          <w:rFonts w:asciiTheme="minorHAnsi" w:hAnsiTheme="minorHAnsi" w:cstheme="minorHAnsi"/>
          <w:color w:val="333333"/>
        </w:rPr>
      </w:pPr>
      <w:r w:rsidRPr="00BB7E04">
        <w:rPr>
          <w:rFonts w:asciiTheme="minorHAnsi" w:hAnsiTheme="minorHAnsi" w:cstheme="minorHAnsi"/>
          <w:b/>
          <w:color w:val="333333"/>
        </w:rPr>
        <w:t xml:space="preserve">Proposed CIP Code (to be completed by APIR): </w:t>
      </w:r>
      <w:r w:rsidRPr="00BB7E04">
        <w:rPr>
          <w:rFonts w:asciiTheme="minorHAnsi" w:hAnsiTheme="minorHAnsi" w:cstheme="minorHAnsi"/>
          <w:color w:val="333333"/>
        </w:rPr>
        <w:t>11.0802</w:t>
      </w:r>
    </w:p>
    <w:p w14:paraId="0000000C" w14:textId="77777777" w:rsidR="00292C62" w:rsidRPr="00BB7E04" w:rsidRDefault="00505FD2" w:rsidP="00BA6C07">
      <w:pPr>
        <w:shd w:val="clear" w:color="auto" w:fill="FFFFFF"/>
        <w:tabs>
          <w:tab w:val="left" w:pos="1562"/>
          <w:tab w:val="left" w:pos="1563"/>
        </w:tabs>
        <w:spacing w:line="276" w:lineRule="auto"/>
        <w:rPr>
          <w:rFonts w:asciiTheme="minorHAnsi" w:hAnsiTheme="minorHAnsi" w:cstheme="minorHAnsi"/>
        </w:rPr>
      </w:pPr>
      <w:r w:rsidRPr="00BB7E04">
        <w:rPr>
          <w:rFonts w:asciiTheme="minorHAnsi" w:hAnsiTheme="minorHAnsi" w:cstheme="minorHAnsi"/>
          <w:b/>
          <w:color w:val="333333"/>
        </w:rPr>
        <w:t xml:space="preserve">Primary Program Contact person: </w:t>
      </w:r>
      <w:r w:rsidRPr="00BB7E04">
        <w:rPr>
          <w:rFonts w:asciiTheme="minorHAnsi" w:hAnsiTheme="minorHAnsi" w:cstheme="minorHAnsi"/>
        </w:rPr>
        <w:t>Dr. Remzi Arpaci-Dusseau</w:t>
      </w:r>
    </w:p>
    <w:p w14:paraId="0000000D" w14:textId="77777777" w:rsidR="00292C62" w:rsidRPr="00BB7E04" w:rsidRDefault="00505FD2" w:rsidP="00BA6C07">
      <w:pPr>
        <w:shd w:val="clear" w:color="auto" w:fill="FFFFFF"/>
        <w:tabs>
          <w:tab w:val="left" w:pos="1562"/>
          <w:tab w:val="left" w:pos="1563"/>
        </w:tabs>
        <w:spacing w:line="276" w:lineRule="auto"/>
        <w:rPr>
          <w:rFonts w:asciiTheme="minorHAnsi" w:hAnsiTheme="minorHAnsi" w:cstheme="minorHAnsi"/>
          <w:color w:val="333333"/>
        </w:rPr>
      </w:pPr>
      <w:r w:rsidRPr="00BB7E04">
        <w:rPr>
          <w:rFonts w:asciiTheme="minorHAnsi" w:hAnsiTheme="minorHAnsi" w:cstheme="minorHAnsi"/>
          <w:b/>
          <w:color w:val="333333"/>
        </w:rPr>
        <w:t xml:space="preserve">Primary university contact person: </w:t>
      </w:r>
      <w:r w:rsidRPr="00BB7E04">
        <w:rPr>
          <w:rFonts w:asciiTheme="minorHAnsi" w:hAnsiTheme="minorHAnsi" w:cstheme="minorHAnsi"/>
          <w:color w:val="333333"/>
        </w:rPr>
        <w:t>Jocelyn Milner, Vice Provost of Academic Affairs</w:t>
      </w:r>
    </w:p>
    <w:p w14:paraId="0000000E" w14:textId="35703573" w:rsidR="00292C62" w:rsidRPr="00BB7E04" w:rsidRDefault="00292C62" w:rsidP="00BA6C07">
      <w:pPr>
        <w:shd w:val="clear" w:color="auto" w:fill="FFFFFF"/>
        <w:tabs>
          <w:tab w:val="left" w:pos="1562"/>
          <w:tab w:val="left" w:pos="1563"/>
        </w:tabs>
        <w:spacing w:line="276" w:lineRule="auto"/>
        <w:rPr>
          <w:rFonts w:asciiTheme="minorHAnsi" w:hAnsiTheme="minorHAnsi" w:cstheme="minorHAnsi"/>
          <w:color w:val="333333"/>
        </w:rPr>
      </w:pPr>
    </w:p>
    <w:p w14:paraId="0000000F" w14:textId="77777777" w:rsidR="00292C62" w:rsidRPr="00BA6C07" w:rsidRDefault="00505FD2" w:rsidP="00BA6C07">
      <w:pPr>
        <w:shd w:val="clear" w:color="auto" w:fill="FFFFFF"/>
        <w:tabs>
          <w:tab w:val="left" w:pos="1562"/>
          <w:tab w:val="left" w:pos="1563"/>
        </w:tabs>
        <w:spacing w:line="276" w:lineRule="auto"/>
        <w:rPr>
          <w:rFonts w:asciiTheme="minorHAnsi" w:hAnsiTheme="minorHAnsi" w:cstheme="minorHAnsi"/>
          <w:b/>
          <w:color w:val="333333"/>
          <w:sz w:val="28"/>
          <w:szCs w:val="28"/>
        </w:rPr>
      </w:pPr>
      <w:r w:rsidRPr="00BA6C07">
        <w:rPr>
          <w:rFonts w:asciiTheme="minorHAnsi" w:hAnsiTheme="minorHAnsi" w:cstheme="minorHAnsi"/>
          <w:b/>
          <w:color w:val="333333"/>
          <w:sz w:val="28"/>
          <w:szCs w:val="28"/>
        </w:rPr>
        <w:t>Program Description and Learning Outcomes</w:t>
      </w:r>
    </w:p>
    <w:p w14:paraId="00000010" w14:textId="3E952D9C" w:rsidR="00292C62" w:rsidRPr="00BB7E04" w:rsidRDefault="00505FD2" w:rsidP="00BA6C07">
      <w:pPr>
        <w:tabs>
          <w:tab w:val="left" w:pos="1562"/>
          <w:tab w:val="left" w:pos="1563"/>
        </w:tabs>
        <w:rPr>
          <w:rFonts w:asciiTheme="minorHAnsi" w:eastAsia="Calibri" w:hAnsiTheme="minorHAnsi" w:cstheme="minorHAnsi"/>
        </w:rPr>
      </w:pPr>
      <w:r w:rsidRPr="00BB7E04">
        <w:rPr>
          <w:rFonts w:asciiTheme="minorHAnsi" w:eastAsia="Calibri" w:hAnsiTheme="minorHAnsi" w:cstheme="minorHAnsi"/>
        </w:rPr>
        <w:t xml:space="preserve">The Department of Computer Sciences is proposing a </w:t>
      </w:r>
      <w:r w:rsidR="00877A32" w:rsidRPr="00BB7E04">
        <w:rPr>
          <w:rFonts w:asciiTheme="minorHAnsi" w:eastAsia="Calibri" w:hAnsiTheme="minorHAnsi" w:cstheme="minorHAnsi"/>
        </w:rPr>
        <w:t>new</w:t>
      </w:r>
      <w:r w:rsidR="0001043F" w:rsidRPr="00BB7E04">
        <w:rPr>
          <w:rFonts w:asciiTheme="minorHAnsi" w:eastAsia="Calibri" w:hAnsiTheme="minorHAnsi" w:cstheme="minorHAnsi"/>
        </w:rPr>
        <w:t xml:space="preserve"> </w:t>
      </w:r>
      <w:r w:rsidR="00BB7E04" w:rsidRPr="00BB7E04">
        <w:rPr>
          <w:rFonts w:asciiTheme="minorHAnsi" w:eastAsia="Calibri" w:hAnsiTheme="minorHAnsi" w:cstheme="minorHAnsi"/>
        </w:rPr>
        <w:t>30-</w:t>
      </w:r>
      <w:r w:rsidR="0001043F" w:rsidRPr="00BB7E04">
        <w:rPr>
          <w:rFonts w:asciiTheme="minorHAnsi" w:eastAsia="Calibri" w:hAnsiTheme="minorHAnsi" w:cstheme="minorHAnsi"/>
        </w:rPr>
        <w:t>credit</w:t>
      </w:r>
      <w:r w:rsidR="00877A32" w:rsidRPr="00BB7E04">
        <w:rPr>
          <w:rFonts w:asciiTheme="minorHAnsi" w:eastAsia="Calibri" w:hAnsiTheme="minorHAnsi" w:cstheme="minorHAnsi"/>
        </w:rPr>
        <w:t xml:space="preserve"> </w:t>
      </w:r>
      <w:r w:rsidR="00BB7E04" w:rsidRPr="00BB7E04">
        <w:rPr>
          <w:rFonts w:asciiTheme="minorHAnsi" w:eastAsia="Calibri" w:hAnsiTheme="minorHAnsi" w:cstheme="minorHAnsi"/>
        </w:rPr>
        <w:t>program revenue/</w:t>
      </w:r>
      <w:r w:rsidRPr="00BB7E04">
        <w:rPr>
          <w:rFonts w:asciiTheme="minorHAnsi" w:eastAsia="Calibri" w:hAnsiTheme="minorHAnsi" w:cstheme="minorHAnsi"/>
        </w:rPr>
        <w:t>131 program</w:t>
      </w:r>
      <w:r w:rsidR="00BB7E04" w:rsidRPr="00BB7E04">
        <w:rPr>
          <w:rFonts w:asciiTheme="minorHAnsi" w:eastAsia="Calibri" w:hAnsiTheme="minorHAnsi" w:cstheme="minorHAnsi"/>
        </w:rPr>
        <w:t>, the</w:t>
      </w:r>
      <w:r w:rsidRPr="00BB7E04">
        <w:rPr>
          <w:rFonts w:asciiTheme="minorHAnsi" w:eastAsia="Calibri" w:hAnsiTheme="minorHAnsi" w:cstheme="minorHAnsi"/>
        </w:rPr>
        <w:t xml:space="preserve"> MS-Data Engineering (MSDE)</w:t>
      </w:r>
      <w:r w:rsidR="00BB7E04" w:rsidRPr="00BB7E04">
        <w:rPr>
          <w:rFonts w:asciiTheme="minorHAnsi" w:eastAsia="Calibri" w:hAnsiTheme="minorHAnsi" w:cstheme="minorHAnsi"/>
        </w:rPr>
        <w:t>,</w:t>
      </w:r>
      <w:r w:rsidRPr="00BB7E04">
        <w:rPr>
          <w:rFonts w:asciiTheme="minorHAnsi" w:eastAsia="Calibri" w:hAnsiTheme="minorHAnsi" w:cstheme="minorHAnsi"/>
        </w:rPr>
        <w:t xml:space="preserve"> to be administratively housed in the department of Computer Sciences. </w:t>
      </w:r>
      <w:r w:rsidR="00BB7E04" w:rsidRPr="00BB7E04">
        <w:rPr>
          <w:rFonts w:asciiTheme="minorHAnsi" w:eastAsia="Calibri" w:hAnsiTheme="minorHAnsi" w:cstheme="minorHAnsi"/>
        </w:rPr>
        <w:t xml:space="preserve"> </w:t>
      </w:r>
      <w:r w:rsidRPr="00BB7E04">
        <w:rPr>
          <w:rFonts w:asciiTheme="minorHAnsi" w:eastAsia="Calibri" w:hAnsiTheme="minorHAnsi" w:cstheme="minorHAnsi"/>
        </w:rPr>
        <w:t>Data Engineering is concerned with the principles and practices of managing data at scale. It emphasizes the valid and efficient collection, storage, management, and processing of datasets to support computation and data</w:t>
      </w:r>
      <w:r w:rsidR="00BB7E04" w:rsidRPr="00BB7E04">
        <w:rPr>
          <w:rFonts w:asciiTheme="minorHAnsi" w:eastAsia="Calibri" w:hAnsiTheme="minorHAnsi" w:cstheme="minorHAnsi"/>
        </w:rPr>
        <w:t>-</w:t>
      </w:r>
      <w:r w:rsidRPr="00BB7E04">
        <w:rPr>
          <w:rFonts w:asciiTheme="minorHAnsi" w:eastAsia="Calibri" w:hAnsiTheme="minorHAnsi" w:cstheme="minorHAnsi"/>
        </w:rPr>
        <w:t>driven systems important to data science and data analytics functions. The proposed MS-Data Engineering program will build upon expertise and existing curriculum within Computer Sciences</w:t>
      </w:r>
      <w:r w:rsidR="00877A32" w:rsidRPr="00BB7E04">
        <w:rPr>
          <w:rFonts w:asciiTheme="minorHAnsi" w:eastAsia="Calibri" w:hAnsiTheme="minorHAnsi" w:cstheme="minorHAnsi"/>
        </w:rPr>
        <w:t xml:space="preserve"> to offer a specialized graduate-level program. </w:t>
      </w:r>
      <w:r w:rsidR="0001043F" w:rsidRPr="00BB7E04">
        <w:rPr>
          <w:rFonts w:asciiTheme="minorHAnsi" w:eastAsia="Calibri" w:hAnsiTheme="minorHAnsi" w:cstheme="minorHAnsi"/>
        </w:rPr>
        <w:t xml:space="preserve">The </w:t>
      </w:r>
      <w:r w:rsidR="007D06DA" w:rsidRPr="00BB7E04">
        <w:rPr>
          <w:rFonts w:asciiTheme="minorHAnsi" w:eastAsia="Calibri" w:hAnsiTheme="minorHAnsi" w:cstheme="minorHAnsi"/>
        </w:rPr>
        <w:t>program will include required courses and electives. R</w:t>
      </w:r>
      <w:r w:rsidR="0001043F" w:rsidRPr="00BB7E04">
        <w:rPr>
          <w:rFonts w:asciiTheme="minorHAnsi" w:eastAsia="Calibri" w:hAnsiTheme="minorHAnsi" w:cstheme="minorHAnsi"/>
        </w:rPr>
        <w:t xml:space="preserve">equired classes will </w:t>
      </w:r>
      <w:r w:rsidR="007D06DA" w:rsidRPr="00BB7E04">
        <w:rPr>
          <w:rFonts w:asciiTheme="minorHAnsi" w:eastAsia="Calibri" w:hAnsiTheme="minorHAnsi" w:cstheme="minorHAnsi"/>
        </w:rPr>
        <w:t>support</w:t>
      </w:r>
      <w:r w:rsidR="0001043F" w:rsidRPr="00BB7E04">
        <w:rPr>
          <w:rFonts w:asciiTheme="minorHAnsi" w:eastAsia="Calibri" w:hAnsiTheme="minorHAnsi" w:cstheme="minorHAnsi"/>
        </w:rPr>
        <w:t xml:space="preserve"> the program level learning outcomes.</w:t>
      </w:r>
      <w:r w:rsidRPr="00BB7E04">
        <w:rPr>
          <w:rFonts w:asciiTheme="minorHAnsi" w:eastAsia="Calibri" w:hAnsiTheme="minorHAnsi" w:cstheme="minorHAnsi"/>
        </w:rPr>
        <w:t xml:space="preserve"> </w:t>
      </w:r>
      <w:r w:rsidR="0001043F" w:rsidRPr="00BB7E04">
        <w:rPr>
          <w:rFonts w:asciiTheme="minorHAnsi" w:eastAsia="Calibri" w:hAnsiTheme="minorHAnsi" w:cstheme="minorHAnsi"/>
        </w:rPr>
        <w:t>Electives might include courses from partner programs in the new School of Computing, Data</w:t>
      </w:r>
      <w:r w:rsidR="00BB7E04" w:rsidRPr="00BB7E04">
        <w:rPr>
          <w:rFonts w:asciiTheme="minorHAnsi" w:eastAsia="Calibri" w:hAnsiTheme="minorHAnsi" w:cstheme="minorHAnsi"/>
        </w:rPr>
        <w:t>,</w:t>
      </w:r>
      <w:r w:rsidR="0001043F" w:rsidRPr="00BB7E04">
        <w:rPr>
          <w:rFonts w:asciiTheme="minorHAnsi" w:eastAsia="Calibri" w:hAnsiTheme="minorHAnsi" w:cstheme="minorHAnsi"/>
        </w:rPr>
        <w:t xml:space="preserve"> and Information Sciences (CDIS) (a division within the College of Letters &amp; Science) and other departments on campus. The program assumes prior computing-related and mathematics coursework.</w:t>
      </w:r>
      <w:r w:rsidRPr="00BB7E04">
        <w:rPr>
          <w:rFonts w:asciiTheme="minorHAnsi" w:eastAsia="Calibri" w:hAnsiTheme="minorHAnsi" w:cstheme="minorHAnsi"/>
        </w:rPr>
        <w:t xml:space="preserve"> The program will not seek ABET </w:t>
      </w:r>
      <w:r w:rsidR="00BB7E04" w:rsidRPr="00BB7E04">
        <w:rPr>
          <w:rFonts w:asciiTheme="minorHAnsi" w:eastAsia="Calibri" w:hAnsiTheme="minorHAnsi" w:cstheme="minorHAnsi"/>
        </w:rPr>
        <w:t>accreditation and</w:t>
      </w:r>
      <w:r w:rsidRPr="00BB7E04">
        <w:rPr>
          <w:rFonts w:asciiTheme="minorHAnsi" w:eastAsia="Calibri" w:hAnsiTheme="minorHAnsi" w:cstheme="minorHAnsi"/>
        </w:rPr>
        <w:t xml:space="preserve"> is not implicated in the operations of the College of Engineering or its relationship with ABET.</w:t>
      </w:r>
    </w:p>
    <w:p w14:paraId="00000011" w14:textId="77777777" w:rsidR="00292C62" w:rsidRPr="00BA6C07" w:rsidRDefault="00505FD2" w:rsidP="00BA6C07">
      <w:pPr>
        <w:tabs>
          <w:tab w:val="left" w:pos="1562"/>
          <w:tab w:val="left" w:pos="1563"/>
        </w:tabs>
        <w:spacing w:before="240"/>
        <w:rPr>
          <w:rFonts w:asciiTheme="minorHAnsi" w:eastAsia="Calibri" w:hAnsiTheme="minorHAnsi" w:cstheme="minorHAnsi"/>
          <w:i/>
          <w:sz w:val="24"/>
          <w:szCs w:val="24"/>
        </w:rPr>
      </w:pPr>
      <w:r w:rsidRPr="00BA6C07">
        <w:rPr>
          <w:rFonts w:asciiTheme="minorHAnsi" w:eastAsia="Calibri" w:hAnsiTheme="minorHAnsi" w:cstheme="minorHAnsi"/>
          <w:i/>
          <w:sz w:val="24"/>
          <w:szCs w:val="24"/>
        </w:rPr>
        <w:t>Anticipated Program Learning Outcomes</w:t>
      </w:r>
    </w:p>
    <w:p w14:paraId="00000012" w14:textId="77777777" w:rsidR="00292C62" w:rsidRPr="00BB7E04" w:rsidRDefault="001D3AD4" w:rsidP="001A6E78">
      <w:pPr>
        <w:numPr>
          <w:ilvl w:val="0"/>
          <w:numId w:val="1"/>
        </w:numPr>
        <w:tabs>
          <w:tab w:val="left" w:pos="1562"/>
          <w:tab w:val="left" w:pos="1563"/>
        </w:tabs>
        <w:rPr>
          <w:rFonts w:asciiTheme="minorHAnsi" w:eastAsia="Calibri" w:hAnsiTheme="minorHAnsi" w:cstheme="minorHAnsi"/>
        </w:rPr>
      </w:pPr>
      <w:sdt>
        <w:sdtPr>
          <w:rPr>
            <w:rFonts w:asciiTheme="minorHAnsi" w:hAnsiTheme="minorHAnsi" w:cstheme="minorHAnsi"/>
          </w:rPr>
          <w:tag w:val="goog_rdk_0"/>
          <w:id w:val="1442581612"/>
        </w:sdtPr>
        <w:sdtEndPr/>
        <w:sdtContent/>
      </w:sdt>
      <w:r w:rsidR="00505FD2" w:rsidRPr="00BB7E04">
        <w:rPr>
          <w:rFonts w:asciiTheme="minorHAnsi" w:eastAsia="Calibri" w:hAnsiTheme="minorHAnsi" w:cstheme="minorHAnsi"/>
        </w:rPr>
        <w:t>Design, implement and evaluate the use of analytic algorithms on sample datasets.</w:t>
      </w:r>
    </w:p>
    <w:p w14:paraId="00000013" w14:textId="77777777" w:rsidR="00292C62" w:rsidRPr="00BB7E04" w:rsidRDefault="00505FD2" w:rsidP="00BA6C07">
      <w:pPr>
        <w:numPr>
          <w:ilvl w:val="0"/>
          <w:numId w:val="1"/>
        </w:numPr>
        <w:tabs>
          <w:tab w:val="left" w:pos="1562"/>
          <w:tab w:val="left" w:pos="1563"/>
        </w:tabs>
        <w:rPr>
          <w:rFonts w:asciiTheme="minorHAnsi" w:eastAsia="Calibri" w:hAnsiTheme="minorHAnsi" w:cstheme="minorHAnsi"/>
        </w:rPr>
      </w:pPr>
      <w:r w:rsidRPr="00BB7E04">
        <w:rPr>
          <w:rFonts w:asciiTheme="minorHAnsi" w:eastAsia="Calibri" w:hAnsiTheme="minorHAnsi" w:cstheme="minorHAnsi"/>
        </w:rPr>
        <w:t>Explain how a machine-learning model is developed for and evaluated on real world datasets.</w:t>
      </w:r>
    </w:p>
    <w:p w14:paraId="00000014" w14:textId="77777777" w:rsidR="00292C62" w:rsidRPr="00BB7E04" w:rsidRDefault="00505FD2" w:rsidP="00BA6C07">
      <w:pPr>
        <w:numPr>
          <w:ilvl w:val="0"/>
          <w:numId w:val="1"/>
        </w:numPr>
        <w:tabs>
          <w:tab w:val="left" w:pos="1562"/>
          <w:tab w:val="left" w:pos="1563"/>
        </w:tabs>
        <w:rPr>
          <w:rFonts w:asciiTheme="minorHAnsi" w:eastAsia="Calibri" w:hAnsiTheme="minorHAnsi" w:cstheme="minorHAnsi"/>
        </w:rPr>
      </w:pPr>
      <w:r w:rsidRPr="00BB7E04">
        <w:rPr>
          <w:rFonts w:asciiTheme="minorHAnsi" w:eastAsia="Calibri" w:hAnsiTheme="minorHAnsi" w:cstheme="minorHAnsi"/>
        </w:rPr>
        <w:t>Design and execute experimental data collection and processing, and present resulting analyses using best practices in human-centered data communications.</w:t>
      </w:r>
    </w:p>
    <w:p w14:paraId="00000015" w14:textId="77777777" w:rsidR="00292C62" w:rsidRPr="00BB7E04" w:rsidRDefault="00505FD2" w:rsidP="00BA6C07">
      <w:pPr>
        <w:numPr>
          <w:ilvl w:val="0"/>
          <w:numId w:val="1"/>
        </w:numPr>
        <w:tabs>
          <w:tab w:val="left" w:pos="1562"/>
          <w:tab w:val="left" w:pos="1563"/>
        </w:tabs>
        <w:rPr>
          <w:rFonts w:asciiTheme="minorHAnsi" w:eastAsia="Calibri" w:hAnsiTheme="minorHAnsi" w:cstheme="minorHAnsi"/>
        </w:rPr>
      </w:pPr>
      <w:r w:rsidRPr="00BB7E04">
        <w:rPr>
          <w:rFonts w:asciiTheme="minorHAnsi" w:eastAsia="Calibri" w:hAnsiTheme="minorHAnsi" w:cstheme="minorHAnsi"/>
        </w:rPr>
        <w:t>Apply and customize analytics, systems and human-centered techniques to application-specific data engineering requirements and objectives.</w:t>
      </w:r>
    </w:p>
    <w:p w14:paraId="00000016" w14:textId="77777777" w:rsidR="00292C62" w:rsidRPr="00BB7E04" w:rsidRDefault="00505FD2" w:rsidP="00BA6C07">
      <w:pPr>
        <w:numPr>
          <w:ilvl w:val="0"/>
          <w:numId w:val="1"/>
        </w:numPr>
        <w:tabs>
          <w:tab w:val="left" w:pos="1562"/>
          <w:tab w:val="left" w:pos="1563"/>
        </w:tabs>
        <w:rPr>
          <w:rFonts w:asciiTheme="minorHAnsi" w:eastAsia="Calibri" w:hAnsiTheme="minorHAnsi" w:cstheme="minorHAnsi"/>
        </w:rPr>
      </w:pPr>
      <w:r w:rsidRPr="00BB7E04">
        <w:rPr>
          <w:rFonts w:asciiTheme="minorHAnsi" w:eastAsia="Calibri" w:hAnsiTheme="minorHAnsi" w:cstheme="minorHAnsi"/>
        </w:rPr>
        <w:t>Identify tradeoffs among data engineering techniques (analytics, systems and/or human-centered) and contrast design alternatives, within the context of specific data engineering application domains.</w:t>
      </w:r>
    </w:p>
    <w:p w14:paraId="00000017" w14:textId="5B8E911D" w:rsidR="00292C62" w:rsidRPr="00BB7E04" w:rsidRDefault="00505FD2" w:rsidP="00BA6C07">
      <w:pPr>
        <w:numPr>
          <w:ilvl w:val="0"/>
          <w:numId w:val="1"/>
        </w:numPr>
        <w:tabs>
          <w:tab w:val="left" w:pos="1562"/>
          <w:tab w:val="left" w:pos="1563"/>
        </w:tabs>
        <w:rPr>
          <w:rFonts w:asciiTheme="minorHAnsi" w:eastAsia="Calibri" w:hAnsiTheme="minorHAnsi" w:cstheme="minorHAnsi"/>
        </w:rPr>
      </w:pPr>
      <w:r w:rsidRPr="00BB7E04">
        <w:rPr>
          <w:rFonts w:asciiTheme="minorHAnsi" w:eastAsia="Calibri" w:hAnsiTheme="minorHAnsi" w:cstheme="minorHAnsi"/>
        </w:rPr>
        <w:t>Survey, interpret and comparatively criticize state of the art data engineering research talks and papers,</w:t>
      </w:r>
      <w:r w:rsidR="002349E6" w:rsidRPr="00BB7E04">
        <w:rPr>
          <w:rFonts w:asciiTheme="minorHAnsi" w:eastAsia="Calibri" w:hAnsiTheme="minorHAnsi" w:cstheme="minorHAnsi"/>
        </w:rPr>
        <w:t xml:space="preserve"> </w:t>
      </w:r>
      <w:r w:rsidRPr="00BB7E04">
        <w:rPr>
          <w:rFonts w:asciiTheme="minorHAnsi" w:eastAsia="Calibri" w:hAnsiTheme="minorHAnsi" w:cstheme="minorHAnsi"/>
        </w:rPr>
        <w:t>with emphasis on constructive improvements.</w:t>
      </w:r>
    </w:p>
    <w:p w14:paraId="00000018" w14:textId="77777777" w:rsidR="00292C62" w:rsidRPr="00BB7E04" w:rsidRDefault="00505FD2" w:rsidP="00BA6C07">
      <w:pPr>
        <w:numPr>
          <w:ilvl w:val="0"/>
          <w:numId w:val="1"/>
        </w:numPr>
        <w:tabs>
          <w:tab w:val="left" w:pos="1562"/>
          <w:tab w:val="left" w:pos="1563"/>
        </w:tabs>
        <w:rPr>
          <w:rFonts w:asciiTheme="minorHAnsi" w:eastAsia="Calibri" w:hAnsiTheme="minorHAnsi" w:cstheme="minorHAnsi"/>
        </w:rPr>
      </w:pPr>
      <w:r w:rsidRPr="00BB7E04">
        <w:rPr>
          <w:rFonts w:asciiTheme="minorHAnsi" w:eastAsia="Calibri" w:hAnsiTheme="minorHAnsi" w:cstheme="minorHAnsi"/>
        </w:rPr>
        <w:t>Organize, execute, report on, and present a real world data engineering project in collaboration with other researchers/programmers</w:t>
      </w:r>
    </w:p>
    <w:p w14:paraId="2D7AD961" w14:textId="77777777" w:rsidR="00BB7E04" w:rsidRPr="00BB7E04" w:rsidRDefault="00BB7E04" w:rsidP="00BA6C07">
      <w:pPr>
        <w:rPr>
          <w:rFonts w:asciiTheme="minorHAnsi" w:hAnsiTheme="minorHAnsi" w:cstheme="minorHAnsi"/>
          <w:b/>
          <w:color w:val="333333"/>
          <w:sz w:val="24"/>
          <w:szCs w:val="24"/>
        </w:rPr>
      </w:pPr>
      <w:r w:rsidRPr="00BB7E04">
        <w:rPr>
          <w:rFonts w:asciiTheme="minorHAnsi" w:hAnsiTheme="minorHAnsi" w:cstheme="minorHAnsi"/>
          <w:b/>
          <w:color w:val="333333"/>
          <w:sz w:val="24"/>
          <w:szCs w:val="24"/>
        </w:rPr>
        <w:br w:type="page"/>
      </w:r>
    </w:p>
    <w:p w14:paraId="0000001A" w14:textId="2FE2DE67" w:rsidR="00292C62" w:rsidRPr="00BA6C07" w:rsidRDefault="00505FD2" w:rsidP="00BA6C07">
      <w:pPr>
        <w:shd w:val="clear" w:color="auto" w:fill="FFFFFF"/>
        <w:tabs>
          <w:tab w:val="left" w:pos="1562"/>
          <w:tab w:val="left" w:pos="1563"/>
        </w:tabs>
        <w:spacing w:line="276" w:lineRule="auto"/>
        <w:rPr>
          <w:rFonts w:asciiTheme="minorHAnsi" w:hAnsiTheme="minorHAnsi" w:cstheme="minorHAnsi"/>
          <w:b/>
          <w:color w:val="333333"/>
          <w:sz w:val="28"/>
          <w:szCs w:val="28"/>
        </w:rPr>
      </w:pPr>
      <w:r w:rsidRPr="00BA6C07">
        <w:rPr>
          <w:rFonts w:asciiTheme="minorHAnsi" w:hAnsiTheme="minorHAnsi" w:cstheme="minorHAnsi"/>
          <w:b/>
          <w:color w:val="333333"/>
          <w:sz w:val="28"/>
          <w:szCs w:val="28"/>
        </w:rPr>
        <w:lastRenderedPageBreak/>
        <w:t>Alignment with Mission and Strategic Plan</w:t>
      </w:r>
    </w:p>
    <w:p w14:paraId="51EB599F" w14:textId="27D1F7BD" w:rsidR="00BB7E04" w:rsidRPr="00BA6C07" w:rsidRDefault="00BB7E04" w:rsidP="00BA6C07">
      <w:pPr>
        <w:tabs>
          <w:tab w:val="left" w:pos="1562"/>
          <w:tab w:val="left" w:pos="1563"/>
        </w:tabs>
        <w:rPr>
          <w:rFonts w:asciiTheme="minorHAnsi" w:eastAsia="Calibri" w:hAnsiTheme="minorHAnsi" w:cstheme="minorHAnsi"/>
          <w:i/>
          <w:iCs/>
          <w:sz w:val="24"/>
          <w:szCs w:val="24"/>
        </w:rPr>
      </w:pPr>
      <w:r w:rsidRPr="00BA6C07">
        <w:rPr>
          <w:rFonts w:asciiTheme="minorHAnsi" w:eastAsia="Calibri" w:hAnsiTheme="minorHAnsi" w:cstheme="minorHAnsi"/>
          <w:i/>
          <w:iCs/>
          <w:sz w:val="24"/>
          <w:szCs w:val="24"/>
        </w:rPr>
        <w:t>UW-Madison</w:t>
      </w:r>
      <w:r w:rsidR="00BA6C07" w:rsidRPr="00BA6C07">
        <w:rPr>
          <w:rFonts w:asciiTheme="minorHAnsi" w:eastAsia="Calibri" w:hAnsiTheme="minorHAnsi" w:cstheme="minorHAnsi"/>
          <w:i/>
          <w:iCs/>
          <w:sz w:val="24"/>
          <w:szCs w:val="24"/>
        </w:rPr>
        <w:t xml:space="preserve"> Mission and Strategic Plan</w:t>
      </w:r>
    </w:p>
    <w:p w14:paraId="0000001B" w14:textId="5CF22E69" w:rsidR="00292C62" w:rsidRPr="00BB7E04" w:rsidRDefault="00505FD2" w:rsidP="00BA6C07">
      <w:pPr>
        <w:tabs>
          <w:tab w:val="left" w:pos="1562"/>
          <w:tab w:val="left" w:pos="1563"/>
        </w:tabs>
        <w:rPr>
          <w:rFonts w:asciiTheme="minorHAnsi" w:eastAsia="Calibri" w:hAnsiTheme="minorHAnsi" w:cstheme="minorHAnsi"/>
        </w:rPr>
      </w:pPr>
      <w:r w:rsidRPr="00BB7E04">
        <w:rPr>
          <w:rFonts w:asciiTheme="minorHAnsi" w:eastAsia="Calibri" w:hAnsiTheme="minorHAnsi" w:cstheme="minorHAnsi"/>
        </w:rPr>
        <w:t>At the UW-Madison institutional level</w:t>
      </w:r>
      <w:r w:rsidR="00BB7E04" w:rsidRPr="00BB7E04">
        <w:rPr>
          <w:rFonts w:asciiTheme="minorHAnsi" w:eastAsia="Calibri" w:hAnsiTheme="minorHAnsi" w:cstheme="minorHAnsi"/>
        </w:rPr>
        <w:t>,</w:t>
      </w:r>
      <w:r w:rsidRPr="00BB7E04">
        <w:rPr>
          <w:rFonts w:asciiTheme="minorHAnsi" w:eastAsia="Calibri" w:hAnsiTheme="minorHAnsi" w:cstheme="minorHAnsi"/>
        </w:rPr>
        <w:t xml:space="preserve"> the proposed new program aligns with the new 2020-2025 strategic priorities</w:t>
      </w:r>
      <w:r w:rsidR="007D06DA" w:rsidRPr="00BB7E04">
        <w:rPr>
          <w:rFonts w:asciiTheme="minorHAnsi" w:eastAsia="Calibri" w:hAnsiTheme="minorHAnsi" w:cstheme="minorHAnsi"/>
        </w:rPr>
        <w:t xml:space="preserve"> including: (1) </w:t>
      </w:r>
      <w:r w:rsidRPr="00BB7E04">
        <w:rPr>
          <w:rFonts w:asciiTheme="minorHAnsi" w:eastAsia="Calibri" w:hAnsiTheme="minorHAnsi" w:cstheme="minorHAnsi"/>
        </w:rPr>
        <w:t>ensure the continued vitality, competitiveness, and strength of their graduate and professional programs, excellence in teaching and educational achievement</w:t>
      </w:r>
      <w:r w:rsidR="007D06DA" w:rsidRPr="00BB7E04">
        <w:rPr>
          <w:rFonts w:asciiTheme="minorHAnsi" w:eastAsia="Calibri" w:hAnsiTheme="minorHAnsi" w:cstheme="minorHAnsi"/>
        </w:rPr>
        <w:t>; (2)</w:t>
      </w:r>
      <w:r w:rsidRPr="00BB7E04">
        <w:rPr>
          <w:rFonts w:asciiTheme="minorHAnsi" w:eastAsia="Calibri" w:hAnsiTheme="minorHAnsi" w:cstheme="minorHAnsi"/>
        </w:rPr>
        <w:t xml:space="preserve"> expand educational programming in areas of high student demand, while maintaining the broad-based strength of the two departments’ educational enterprise, and a vibrant campus community</w:t>
      </w:r>
      <w:r w:rsidR="007D06DA" w:rsidRPr="00BB7E04">
        <w:rPr>
          <w:rFonts w:asciiTheme="minorHAnsi" w:eastAsia="Calibri" w:hAnsiTheme="minorHAnsi" w:cstheme="minorHAnsi"/>
        </w:rPr>
        <w:t>; and (3)</w:t>
      </w:r>
      <w:r w:rsidRPr="00BB7E04">
        <w:rPr>
          <w:rFonts w:asciiTheme="minorHAnsi" w:eastAsia="Calibri" w:hAnsiTheme="minorHAnsi" w:cstheme="minorHAnsi"/>
        </w:rPr>
        <w:t xml:space="preserve"> enhance diversity among their students, faculty, and staff and build upon their strong commitment to diversity to create a welcome, empowered, and inclusive community.</w:t>
      </w:r>
    </w:p>
    <w:p w14:paraId="051B6CC4" w14:textId="77777777" w:rsidR="001A6E78" w:rsidRDefault="001A6E78" w:rsidP="001A6E78">
      <w:pPr>
        <w:tabs>
          <w:tab w:val="left" w:pos="1562"/>
          <w:tab w:val="left" w:pos="1563"/>
        </w:tabs>
        <w:rPr>
          <w:rFonts w:asciiTheme="minorHAnsi" w:eastAsia="Calibri" w:hAnsiTheme="minorHAnsi" w:cstheme="minorHAnsi"/>
          <w:i/>
          <w:iCs/>
          <w:sz w:val="24"/>
          <w:szCs w:val="24"/>
        </w:rPr>
      </w:pPr>
    </w:p>
    <w:p w14:paraId="7B61DD1D" w14:textId="22E70577" w:rsidR="001A6E78" w:rsidRPr="001A6E78" w:rsidRDefault="001A6E78" w:rsidP="001A6E78">
      <w:pPr>
        <w:tabs>
          <w:tab w:val="left" w:pos="1562"/>
          <w:tab w:val="left" w:pos="1563"/>
        </w:tabs>
        <w:rPr>
          <w:rFonts w:asciiTheme="minorHAnsi" w:eastAsia="Calibri" w:hAnsiTheme="minorHAnsi" w:cstheme="minorHAnsi"/>
          <w:i/>
          <w:iCs/>
          <w:sz w:val="24"/>
          <w:szCs w:val="24"/>
        </w:rPr>
      </w:pPr>
      <w:r>
        <w:rPr>
          <w:rFonts w:asciiTheme="minorHAnsi" w:eastAsia="Calibri" w:hAnsiTheme="minorHAnsi" w:cstheme="minorHAnsi"/>
          <w:i/>
          <w:iCs/>
          <w:sz w:val="24"/>
          <w:szCs w:val="24"/>
        </w:rPr>
        <w:t>College of Letters &amp; Science</w:t>
      </w:r>
      <w:r w:rsidRPr="00BA6C07">
        <w:rPr>
          <w:rFonts w:asciiTheme="minorHAnsi" w:eastAsia="Calibri" w:hAnsiTheme="minorHAnsi" w:cstheme="minorHAnsi"/>
          <w:i/>
          <w:iCs/>
          <w:sz w:val="24"/>
          <w:szCs w:val="24"/>
        </w:rPr>
        <w:t xml:space="preserve"> Mission and Strategic Plan</w:t>
      </w:r>
    </w:p>
    <w:p w14:paraId="0000001D" w14:textId="59711FB8" w:rsidR="00292C62" w:rsidRPr="00BB7E04" w:rsidRDefault="00505FD2" w:rsidP="001A6E78">
      <w:pPr>
        <w:tabs>
          <w:tab w:val="left" w:pos="1562"/>
          <w:tab w:val="left" w:pos="1563"/>
        </w:tabs>
        <w:rPr>
          <w:rFonts w:asciiTheme="minorHAnsi" w:eastAsia="Calibri" w:hAnsiTheme="minorHAnsi" w:cstheme="minorHAnsi"/>
        </w:rPr>
      </w:pPr>
      <w:r w:rsidRPr="00BB7E04">
        <w:rPr>
          <w:rFonts w:asciiTheme="minorHAnsi" w:eastAsia="Calibri" w:hAnsiTheme="minorHAnsi" w:cstheme="minorHAnsi"/>
        </w:rPr>
        <w:t xml:space="preserve">Within </w:t>
      </w:r>
      <w:r w:rsidR="001A6E78">
        <w:rPr>
          <w:rFonts w:asciiTheme="minorHAnsi" w:eastAsia="Calibri" w:hAnsiTheme="minorHAnsi" w:cstheme="minorHAnsi"/>
        </w:rPr>
        <w:t xml:space="preserve">the College of Letters &amp; Science and </w:t>
      </w:r>
      <w:r w:rsidRPr="00BB7E04">
        <w:rPr>
          <w:rFonts w:asciiTheme="minorHAnsi" w:eastAsia="Calibri" w:hAnsiTheme="minorHAnsi" w:cstheme="minorHAnsi"/>
        </w:rPr>
        <w:t>CDIS</w:t>
      </w:r>
      <w:r w:rsidR="001A6E78">
        <w:rPr>
          <w:rFonts w:asciiTheme="minorHAnsi" w:eastAsia="Calibri" w:hAnsiTheme="minorHAnsi" w:cstheme="minorHAnsi"/>
        </w:rPr>
        <w:t>,</w:t>
      </w:r>
      <w:r w:rsidRPr="00BB7E04">
        <w:rPr>
          <w:rFonts w:asciiTheme="minorHAnsi" w:eastAsia="Calibri" w:hAnsiTheme="minorHAnsi" w:cstheme="minorHAnsi"/>
        </w:rPr>
        <w:t xml:space="preserve"> the new program will </w:t>
      </w:r>
      <w:r w:rsidR="007D06DA" w:rsidRPr="00BB7E04">
        <w:rPr>
          <w:rFonts w:asciiTheme="minorHAnsi" w:eastAsia="Calibri" w:hAnsiTheme="minorHAnsi" w:cstheme="minorHAnsi"/>
        </w:rPr>
        <w:t xml:space="preserve">contribute to </w:t>
      </w:r>
      <w:r w:rsidRPr="00BB7E04">
        <w:rPr>
          <w:rFonts w:asciiTheme="minorHAnsi" w:eastAsia="Calibri" w:hAnsiTheme="minorHAnsi" w:cstheme="minorHAnsi"/>
        </w:rPr>
        <w:t>the mission of contributing to the public good and enriching civil society through researching, teaching and outreach; educating responsible leaders, critical thinkers, and creative innovators; and fostering prosperity in the state, region, and the world.</w:t>
      </w:r>
    </w:p>
    <w:p w14:paraId="535EB1A0" w14:textId="77777777" w:rsidR="001A6E78" w:rsidRDefault="00505FD2" w:rsidP="00BA6C07">
      <w:pPr>
        <w:tabs>
          <w:tab w:val="left" w:pos="1562"/>
          <w:tab w:val="left" w:pos="1563"/>
        </w:tabs>
        <w:spacing w:before="240"/>
        <w:rPr>
          <w:rFonts w:asciiTheme="minorHAnsi" w:eastAsia="Calibri" w:hAnsiTheme="minorHAnsi" w:cstheme="minorHAnsi"/>
        </w:rPr>
      </w:pPr>
      <w:r w:rsidRPr="00BB7E04">
        <w:rPr>
          <w:rFonts w:asciiTheme="minorHAnsi" w:eastAsia="Calibri" w:hAnsiTheme="minorHAnsi" w:cstheme="minorHAnsi"/>
        </w:rPr>
        <w:t xml:space="preserve">These priorities are expected to be achieved </w:t>
      </w:r>
      <w:r w:rsidR="001A6E78">
        <w:rPr>
          <w:rFonts w:asciiTheme="minorHAnsi" w:eastAsia="Calibri" w:hAnsiTheme="minorHAnsi" w:cstheme="minorHAnsi"/>
        </w:rPr>
        <w:t>by</w:t>
      </w:r>
      <w:r w:rsidRPr="00BB7E04">
        <w:rPr>
          <w:rFonts w:asciiTheme="minorHAnsi" w:eastAsia="Calibri" w:hAnsiTheme="minorHAnsi" w:cstheme="minorHAnsi"/>
        </w:rPr>
        <w:t xml:space="preserve"> offering a highly ranked program based on best practices within data engineering, where new technologies and tools are implemented within the curriculum.</w:t>
      </w:r>
    </w:p>
    <w:p w14:paraId="0000001E" w14:textId="6CECCC18" w:rsidR="00292C62" w:rsidRPr="00BB7E04" w:rsidRDefault="00505FD2" w:rsidP="001A6E78">
      <w:pPr>
        <w:tabs>
          <w:tab w:val="left" w:pos="1562"/>
          <w:tab w:val="left" w:pos="1563"/>
        </w:tabs>
        <w:rPr>
          <w:rFonts w:asciiTheme="minorHAnsi" w:eastAsia="Calibri" w:hAnsiTheme="minorHAnsi" w:cstheme="minorHAnsi"/>
        </w:rPr>
      </w:pPr>
      <w:r w:rsidRPr="00BB7E04">
        <w:rPr>
          <w:rFonts w:asciiTheme="minorHAnsi" w:eastAsia="Calibri" w:hAnsiTheme="minorHAnsi" w:cstheme="minorHAnsi"/>
        </w:rPr>
        <w:t xml:space="preserve"> </w:t>
      </w:r>
    </w:p>
    <w:p w14:paraId="0000001F" w14:textId="77777777" w:rsidR="00292C62" w:rsidRPr="001A6E78" w:rsidRDefault="00505FD2" w:rsidP="001A6E78">
      <w:pPr>
        <w:shd w:val="clear" w:color="auto" w:fill="FFFFFF"/>
        <w:tabs>
          <w:tab w:val="left" w:pos="1562"/>
          <w:tab w:val="left" w:pos="1563"/>
        </w:tabs>
        <w:spacing w:line="276" w:lineRule="auto"/>
        <w:rPr>
          <w:rFonts w:asciiTheme="minorHAnsi" w:hAnsiTheme="minorHAnsi" w:cstheme="minorHAnsi"/>
          <w:b/>
          <w:color w:val="333333"/>
          <w:sz w:val="28"/>
          <w:szCs w:val="28"/>
        </w:rPr>
      </w:pPr>
      <w:r w:rsidRPr="001A6E78">
        <w:rPr>
          <w:rFonts w:asciiTheme="minorHAnsi" w:hAnsiTheme="minorHAnsi" w:cstheme="minorHAnsi"/>
          <w:b/>
          <w:color w:val="333333"/>
          <w:sz w:val="28"/>
          <w:szCs w:val="28"/>
        </w:rPr>
        <w:t>Relationship to Existing Academic Programs at UW-Madison and Other UWs</w:t>
      </w:r>
    </w:p>
    <w:p w14:paraId="00000020" w14:textId="2CD1B6D7" w:rsidR="00292C62" w:rsidRPr="00BB7E04" w:rsidRDefault="00505FD2" w:rsidP="001A6E78">
      <w:pPr>
        <w:tabs>
          <w:tab w:val="left" w:pos="1562"/>
          <w:tab w:val="left" w:pos="1563"/>
        </w:tabs>
        <w:rPr>
          <w:rFonts w:asciiTheme="minorHAnsi" w:eastAsia="Calibri" w:hAnsiTheme="minorHAnsi" w:cstheme="minorHAnsi"/>
        </w:rPr>
      </w:pPr>
      <w:r w:rsidRPr="00BB7E04">
        <w:rPr>
          <w:rFonts w:asciiTheme="minorHAnsi" w:eastAsia="Calibri" w:hAnsiTheme="minorHAnsi" w:cstheme="minorHAnsi"/>
        </w:rPr>
        <w:t xml:space="preserve">Both the Computer Sciences and Statistics Departments offer related professional, </w:t>
      </w:r>
      <w:r w:rsidR="001A6E78">
        <w:rPr>
          <w:rFonts w:asciiTheme="minorHAnsi" w:eastAsia="Calibri" w:hAnsiTheme="minorHAnsi" w:cstheme="minorHAnsi"/>
        </w:rPr>
        <w:t>program revenue/</w:t>
      </w:r>
      <w:r w:rsidRPr="00BB7E04">
        <w:rPr>
          <w:rFonts w:asciiTheme="minorHAnsi" w:eastAsia="Calibri" w:hAnsiTheme="minorHAnsi" w:cstheme="minorHAnsi"/>
        </w:rPr>
        <w:t xml:space="preserve">131 </w:t>
      </w:r>
      <w:r w:rsidR="001A6E78">
        <w:rPr>
          <w:rFonts w:asciiTheme="minorHAnsi" w:eastAsia="Calibri" w:hAnsiTheme="minorHAnsi" w:cstheme="minorHAnsi"/>
        </w:rPr>
        <w:t>master’s</w:t>
      </w:r>
      <w:r w:rsidRPr="00BB7E04">
        <w:rPr>
          <w:rFonts w:asciiTheme="minorHAnsi" w:eastAsia="Calibri" w:hAnsiTheme="minorHAnsi" w:cstheme="minorHAnsi"/>
        </w:rPr>
        <w:t xml:space="preserve"> programs, and this new MSDE program </w:t>
      </w:r>
      <w:r w:rsidR="007D06DA" w:rsidRPr="00BB7E04">
        <w:rPr>
          <w:rFonts w:asciiTheme="minorHAnsi" w:eastAsia="Calibri" w:hAnsiTheme="minorHAnsi" w:cstheme="minorHAnsi"/>
        </w:rPr>
        <w:t>is</w:t>
      </w:r>
      <w:r w:rsidRPr="00BB7E04">
        <w:rPr>
          <w:rFonts w:asciiTheme="minorHAnsi" w:eastAsia="Calibri" w:hAnsiTheme="minorHAnsi" w:cstheme="minorHAnsi"/>
        </w:rPr>
        <w:t xml:space="preserve"> complementary to these existing programs. The proposed MS</w:t>
      </w:r>
      <w:r w:rsidR="001A6E78">
        <w:rPr>
          <w:rFonts w:asciiTheme="minorHAnsi" w:eastAsia="Calibri" w:hAnsiTheme="minorHAnsi" w:cstheme="minorHAnsi"/>
        </w:rPr>
        <w:t>-</w:t>
      </w:r>
      <w:r w:rsidRPr="00BB7E04">
        <w:rPr>
          <w:rFonts w:asciiTheme="minorHAnsi" w:eastAsia="Calibri" w:hAnsiTheme="minorHAnsi" w:cstheme="minorHAnsi"/>
        </w:rPr>
        <w:t xml:space="preserve">Data Engineering is distinct from, but </w:t>
      </w:r>
      <w:r w:rsidR="007D06DA" w:rsidRPr="00BB7E04">
        <w:rPr>
          <w:rFonts w:asciiTheme="minorHAnsi" w:eastAsia="Calibri" w:hAnsiTheme="minorHAnsi" w:cstheme="minorHAnsi"/>
        </w:rPr>
        <w:t>related</w:t>
      </w:r>
      <w:r w:rsidRPr="00BB7E04">
        <w:rPr>
          <w:rFonts w:asciiTheme="minorHAnsi" w:eastAsia="Calibri" w:hAnsiTheme="minorHAnsi" w:cstheme="minorHAnsi"/>
        </w:rPr>
        <w:t xml:space="preserve"> to</w:t>
      </w:r>
      <w:r w:rsidR="007D06DA" w:rsidRPr="00BB7E04">
        <w:rPr>
          <w:rFonts w:asciiTheme="minorHAnsi" w:eastAsia="Calibri" w:hAnsiTheme="minorHAnsi" w:cstheme="minorHAnsi"/>
        </w:rPr>
        <w:t>,</w:t>
      </w:r>
      <w:r w:rsidRPr="00BB7E04">
        <w:rPr>
          <w:rFonts w:asciiTheme="minorHAnsi" w:eastAsia="Calibri" w:hAnsiTheme="minorHAnsi" w:cstheme="minorHAnsi"/>
        </w:rPr>
        <w:t xml:space="preserve"> the MS-Data Science (at the </w:t>
      </w:r>
      <w:r w:rsidR="001A6E78">
        <w:rPr>
          <w:rFonts w:asciiTheme="minorHAnsi" w:eastAsia="Calibri" w:hAnsiTheme="minorHAnsi" w:cstheme="minorHAnsi"/>
        </w:rPr>
        <w:t>Notice of Intent</w:t>
      </w:r>
      <w:r w:rsidRPr="00BB7E04">
        <w:rPr>
          <w:rFonts w:asciiTheme="minorHAnsi" w:eastAsia="Calibri" w:hAnsiTheme="minorHAnsi" w:cstheme="minorHAnsi"/>
        </w:rPr>
        <w:t xml:space="preserve"> stage as of November 2021). </w:t>
      </w:r>
      <w:r w:rsidR="007D06DA" w:rsidRPr="00BB7E04">
        <w:rPr>
          <w:rFonts w:asciiTheme="minorHAnsi" w:eastAsia="Calibri" w:hAnsiTheme="minorHAnsi" w:cstheme="minorHAnsi"/>
        </w:rPr>
        <w:t>The proposed MS</w:t>
      </w:r>
      <w:r w:rsidR="001A6E78">
        <w:rPr>
          <w:rFonts w:asciiTheme="minorHAnsi" w:eastAsia="Calibri" w:hAnsiTheme="minorHAnsi" w:cstheme="minorHAnsi"/>
        </w:rPr>
        <w:t>-</w:t>
      </w:r>
      <w:r w:rsidR="007D06DA" w:rsidRPr="00BB7E04">
        <w:rPr>
          <w:rFonts w:asciiTheme="minorHAnsi" w:eastAsia="Calibri" w:hAnsiTheme="minorHAnsi" w:cstheme="minorHAnsi"/>
        </w:rPr>
        <w:t>Data Engineering</w:t>
      </w:r>
      <w:r w:rsidRPr="00BB7E04">
        <w:rPr>
          <w:rFonts w:asciiTheme="minorHAnsi" w:eastAsia="Calibri" w:hAnsiTheme="minorHAnsi" w:cstheme="minorHAnsi"/>
        </w:rPr>
        <w:t xml:space="preserve"> serves a particular student audience with very specific needs in relation to program name and certain distinctive curricular elements. The MS</w:t>
      </w:r>
      <w:r w:rsidR="001A6E78">
        <w:rPr>
          <w:rFonts w:asciiTheme="minorHAnsi" w:eastAsia="Calibri" w:hAnsiTheme="minorHAnsi" w:cstheme="minorHAnsi"/>
        </w:rPr>
        <w:t>-</w:t>
      </w:r>
      <w:r w:rsidRPr="00BB7E04">
        <w:rPr>
          <w:rFonts w:asciiTheme="minorHAnsi" w:eastAsia="Calibri" w:hAnsiTheme="minorHAnsi" w:cstheme="minorHAnsi"/>
        </w:rPr>
        <w:t>Data Science is a broader degree that combines both statistical and computational knowledge related to data and data analysis</w:t>
      </w:r>
      <w:r w:rsidR="007D06DA" w:rsidRPr="00BB7E04">
        <w:rPr>
          <w:rFonts w:asciiTheme="minorHAnsi" w:eastAsia="Calibri" w:hAnsiTheme="minorHAnsi" w:cstheme="minorHAnsi"/>
        </w:rPr>
        <w:t xml:space="preserve"> and serves a more</w:t>
      </w:r>
      <w:r w:rsidRPr="00BB7E04">
        <w:rPr>
          <w:rFonts w:asciiTheme="minorHAnsi" w:eastAsia="Calibri" w:hAnsiTheme="minorHAnsi" w:cstheme="minorHAnsi"/>
        </w:rPr>
        <w:t xml:space="preserve"> general audience of students seeking to enter the Data Science professions</w:t>
      </w:r>
      <w:r w:rsidR="007D06DA" w:rsidRPr="00BB7E04">
        <w:rPr>
          <w:rFonts w:asciiTheme="minorHAnsi" w:eastAsia="Calibri" w:hAnsiTheme="minorHAnsi" w:cstheme="minorHAnsi"/>
        </w:rPr>
        <w:t xml:space="preserve">. </w:t>
      </w:r>
      <w:r w:rsidRPr="00BB7E04">
        <w:rPr>
          <w:rFonts w:asciiTheme="minorHAnsi" w:eastAsia="Calibri" w:hAnsiTheme="minorHAnsi" w:cstheme="minorHAnsi"/>
        </w:rPr>
        <w:t>In contrast, the MS</w:t>
      </w:r>
      <w:r w:rsidR="001A6E78">
        <w:rPr>
          <w:rFonts w:asciiTheme="minorHAnsi" w:eastAsia="Calibri" w:hAnsiTheme="minorHAnsi" w:cstheme="minorHAnsi"/>
        </w:rPr>
        <w:t>-</w:t>
      </w:r>
      <w:r w:rsidRPr="00BB7E04">
        <w:rPr>
          <w:rFonts w:asciiTheme="minorHAnsi" w:eastAsia="Calibri" w:hAnsiTheme="minorHAnsi" w:cstheme="minorHAnsi"/>
        </w:rPr>
        <w:t>Data Engineering will serve a narrower audience of students and will provide a more focused curriculum in data platforms and architectures, data integration and enrichment, data management theory</w:t>
      </w:r>
      <w:r w:rsidR="001A6E78">
        <w:rPr>
          <w:rFonts w:asciiTheme="minorHAnsi" w:eastAsia="Calibri" w:hAnsiTheme="minorHAnsi" w:cstheme="minorHAnsi"/>
        </w:rPr>
        <w:t>,</w:t>
      </w:r>
      <w:r w:rsidRPr="00BB7E04">
        <w:rPr>
          <w:rFonts w:asciiTheme="minorHAnsi" w:eastAsia="Calibri" w:hAnsiTheme="minorHAnsi" w:cstheme="minorHAnsi"/>
        </w:rPr>
        <w:t xml:space="preserve"> and data uncertainties and pricing. Another related program, the MS</w:t>
      </w:r>
      <w:r w:rsidR="001A6E78">
        <w:rPr>
          <w:rFonts w:asciiTheme="minorHAnsi" w:eastAsia="Calibri" w:hAnsiTheme="minorHAnsi" w:cstheme="minorHAnsi"/>
        </w:rPr>
        <w:t>-</w:t>
      </w:r>
      <w:r w:rsidRPr="00BB7E04">
        <w:rPr>
          <w:rFonts w:asciiTheme="minorHAnsi" w:eastAsia="Calibri" w:hAnsiTheme="minorHAnsi" w:cstheme="minorHAnsi"/>
        </w:rPr>
        <w:t xml:space="preserve">Computer Sciences: Professional Master’s Program, is a general professional computer science degree that covers a broad range of computer sciences topics. </w:t>
      </w:r>
      <w:r w:rsidR="00EC0FF1" w:rsidRPr="00BB7E04">
        <w:rPr>
          <w:rFonts w:asciiTheme="minorHAnsi" w:eastAsia="Calibri" w:hAnsiTheme="minorHAnsi" w:cstheme="minorHAnsi"/>
        </w:rPr>
        <w:t>A further related program, t</w:t>
      </w:r>
      <w:r w:rsidRPr="00BB7E04">
        <w:rPr>
          <w:rFonts w:asciiTheme="minorHAnsi" w:eastAsia="Calibri" w:hAnsiTheme="minorHAnsi" w:cstheme="minorHAnsi"/>
        </w:rPr>
        <w:t>he MS</w:t>
      </w:r>
      <w:r w:rsidR="001A6E78">
        <w:rPr>
          <w:rFonts w:asciiTheme="minorHAnsi" w:eastAsia="Calibri" w:hAnsiTheme="minorHAnsi" w:cstheme="minorHAnsi"/>
        </w:rPr>
        <w:t>-</w:t>
      </w:r>
      <w:r w:rsidRPr="00BB7E04">
        <w:rPr>
          <w:rFonts w:asciiTheme="minorHAnsi" w:eastAsia="Calibri" w:hAnsiTheme="minorHAnsi" w:cstheme="minorHAnsi"/>
        </w:rPr>
        <w:t>Statistics: Data Science</w:t>
      </w:r>
      <w:r w:rsidR="00EC0FF1" w:rsidRPr="00BB7E04">
        <w:rPr>
          <w:rFonts w:asciiTheme="minorHAnsi" w:eastAsia="Calibri" w:hAnsiTheme="minorHAnsi" w:cstheme="minorHAnsi"/>
        </w:rPr>
        <w:t xml:space="preserve">, </w:t>
      </w:r>
      <w:r w:rsidRPr="00BB7E04">
        <w:rPr>
          <w:rFonts w:asciiTheme="minorHAnsi" w:eastAsia="Calibri" w:hAnsiTheme="minorHAnsi" w:cstheme="minorHAnsi"/>
        </w:rPr>
        <w:t>is a data science-oriented program focused on coursework in statistics. This proposed MS</w:t>
      </w:r>
      <w:r w:rsidR="001A6E78">
        <w:rPr>
          <w:rFonts w:asciiTheme="minorHAnsi" w:eastAsia="Calibri" w:hAnsiTheme="minorHAnsi" w:cstheme="minorHAnsi"/>
        </w:rPr>
        <w:t>-</w:t>
      </w:r>
      <w:r w:rsidRPr="00BB7E04">
        <w:rPr>
          <w:rFonts w:asciiTheme="minorHAnsi" w:eastAsia="Calibri" w:hAnsiTheme="minorHAnsi" w:cstheme="minorHAnsi"/>
        </w:rPr>
        <w:t>Data Engineering program would allow students to have a</w:t>
      </w:r>
      <w:r w:rsidR="00EC0FF1" w:rsidRPr="00BB7E04">
        <w:rPr>
          <w:rFonts w:asciiTheme="minorHAnsi" w:eastAsia="Calibri" w:hAnsiTheme="minorHAnsi" w:cstheme="minorHAnsi"/>
        </w:rPr>
        <w:t>nother</w:t>
      </w:r>
      <w:r w:rsidRPr="00BB7E04">
        <w:rPr>
          <w:rFonts w:asciiTheme="minorHAnsi" w:eastAsia="Calibri" w:hAnsiTheme="minorHAnsi" w:cstheme="minorHAnsi"/>
        </w:rPr>
        <w:t xml:space="preserve"> option that provides specialized data engineering training from the perspective of Computer Sciences and programs and systems that manage data. </w:t>
      </w:r>
    </w:p>
    <w:p w14:paraId="00000021" w14:textId="12B7EEBC" w:rsidR="00292C62" w:rsidRPr="00BB7E04" w:rsidRDefault="00505FD2" w:rsidP="00BA6C07">
      <w:pPr>
        <w:tabs>
          <w:tab w:val="left" w:pos="1562"/>
          <w:tab w:val="left" w:pos="1563"/>
        </w:tabs>
        <w:spacing w:before="240"/>
        <w:rPr>
          <w:rFonts w:asciiTheme="minorHAnsi" w:eastAsia="Calibri" w:hAnsiTheme="minorHAnsi" w:cstheme="minorHAnsi"/>
        </w:rPr>
      </w:pPr>
      <w:r w:rsidRPr="00BB7E04">
        <w:rPr>
          <w:rFonts w:asciiTheme="minorHAnsi" w:eastAsia="Calibri" w:hAnsiTheme="minorHAnsi" w:cstheme="minorHAnsi"/>
        </w:rPr>
        <w:t>There are other programs on</w:t>
      </w:r>
      <w:r w:rsidR="002D7E19" w:rsidRPr="00BB7E04">
        <w:rPr>
          <w:rFonts w:asciiTheme="minorHAnsi" w:eastAsia="Calibri" w:hAnsiTheme="minorHAnsi" w:cstheme="minorHAnsi"/>
        </w:rPr>
        <w:t xml:space="preserve"> the UW-Madison</w:t>
      </w:r>
      <w:r w:rsidRPr="00BB7E04">
        <w:rPr>
          <w:rFonts w:asciiTheme="minorHAnsi" w:eastAsia="Calibri" w:hAnsiTheme="minorHAnsi" w:cstheme="minorHAnsi"/>
        </w:rPr>
        <w:t xml:space="preserve"> campus that offer</w:t>
      </w:r>
      <w:r w:rsidR="006831ED" w:rsidRPr="00BB7E04">
        <w:rPr>
          <w:rFonts w:asciiTheme="minorHAnsi" w:eastAsia="Calibri" w:hAnsiTheme="minorHAnsi" w:cstheme="minorHAnsi"/>
        </w:rPr>
        <w:t xml:space="preserve"> strong </w:t>
      </w:r>
      <w:r w:rsidRPr="00BB7E04">
        <w:rPr>
          <w:rFonts w:asciiTheme="minorHAnsi" w:eastAsia="Calibri" w:hAnsiTheme="minorHAnsi" w:cstheme="minorHAnsi"/>
        </w:rPr>
        <w:t xml:space="preserve">graduate </w:t>
      </w:r>
      <w:r w:rsidR="006831ED" w:rsidRPr="00BB7E04">
        <w:rPr>
          <w:rFonts w:asciiTheme="minorHAnsi" w:eastAsia="Calibri" w:hAnsiTheme="minorHAnsi" w:cstheme="minorHAnsi"/>
        </w:rPr>
        <w:t>preparation in data analytics</w:t>
      </w:r>
      <w:r w:rsidR="002D7E19" w:rsidRPr="00BB7E04">
        <w:rPr>
          <w:rFonts w:asciiTheme="minorHAnsi" w:eastAsia="Calibri" w:hAnsiTheme="minorHAnsi" w:cstheme="minorHAnsi"/>
        </w:rPr>
        <w:t xml:space="preserve"> (e.g., </w:t>
      </w:r>
      <w:r w:rsidR="006831ED" w:rsidRPr="00BB7E04">
        <w:rPr>
          <w:rFonts w:asciiTheme="minorHAnsi" w:eastAsia="Calibri" w:hAnsiTheme="minorHAnsi" w:cstheme="minorHAnsi"/>
        </w:rPr>
        <w:t>MS</w:t>
      </w:r>
      <w:r w:rsidR="001A6E78">
        <w:rPr>
          <w:rFonts w:asciiTheme="minorHAnsi" w:eastAsia="Calibri" w:hAnsiTheme="minorHAnsi" w:cstheme="minorHAnsi"/>
        </w:rPr>
        <w:t>-</w:t>
      </w:r>
      <w:r w:rsidR="006831ED" w:rsidRPr="00BB7E04">
        <w:rPr>
          <w:rFonts w:asciiTheme="minorHAnsi" w:eastAsia="Calibri" w:hAnsiTheme="minorHAnsi" w:cstheme="minorHAnsi"/>
        </w:rPr>
        <w:t>Systems Engineering and Analytics</w:t>
      </w:r>
      <w:r w:rsidR="00E1324A" w:rsidRPr="00BB7E04">
        <w:rPr>
          <w:rFonts w:asciiTheme="minorHAnsi" w:eastAsia="Calibri" w:hAnsiTheme="minorHAnsi" w:cstheme="minorHAnsi"/>
        </w:rPr>
        <w:t>, MS</w:t>
      </w:r>
      <w:r w:rsidR="001A6E78">
        <w:rPr>
          <w:rFonts w:asciiTheme="minorHAnsi" w:eastAsia="Calibri" w:hAnsiTheme="minorHAnsi" w:cstheme="minorHAnsi"/>
        </w:rPr>
        <w:t>-</w:t>
      </w:r>
      <w:r w:rsidR="00E1324A" w:rsidRPr="00BB7E04">
        <w:rPr>
          <w:rFonts w:asciiTheme="minorHAnsi" w:eastAsia="Calibri" w:hAnsiTheme="minorHAnsi" w:cstheme="minorHAnsi"/>
        </w:rPr>
        <w:t xml:space="preserve">Engineering Analytics </w:t>
      </w:r>
      <w:r w:rsidR="001A6E78">
        <w:rPr>
          <w:rFonts w:asciiTheme="minorHAnsi" w:eastAsia="Calibri" w:hAnsiTheme="minorHAnsi" w:cstheme="minorHAnsi"/>
        </w:rPr>
        <w:t>[</w:t>
      </w:r>
      <w:r w:rsidR="00E1324A" w:rsidRPr="00BB7E04">
        <w:rPr>
          <w:rFonts w:asciiTheme="minorHAnsi" w:eastAsia="Calibri" w:hAnsiTheme="minorHAnsi" w:cstheme="minorHAnsi"/>
        </w:rPr>
        <w:t>online</w:t>
      </w:r>
      <w:r w:rsidR="001A6E78">
        <w:rPr>
          <w:rFonts w:asciiTheme="minorHAnsi" w:eastAsia="Calibri" w:hAnsiTheme="minorHAnsi" w:cstheme="minorHAnsi"/>
        </w:rPr>
        <w:t>]</w:t>
      </w:r>
      <w:r w:rsidR="00E1324A" w:rsidRPr="00BB7E04">
        <w:rPr>
          <w:rFonts w:asciiTheme="minorHAnsi" w:eastAsia="Calibri" w:hAnsiTheme="minorHAnsi" w:cstheme="minorHAnsi"/>
        </w:rPr>
        <w:t xml:space="preserve">, </w:t>
      </w:r>
      <w:r w:rsidR="006831ED" w:rsidRPr="00BB7E04">
        <w:rPr>
          <w:rFonts w:asciiTheme="minorHAnsi" w:eastAsia="Calibri" w:hAnsiTheme="minorHAnsi" w:cstheme="minorHAnsi"/>
        </w:rPr>
        <w:t>MS</w:t>
      </w:r>
      <w:r w:rsidR="001A6E78">
        <w:rPr>
          <w:rFonts w:asciiTheme="minorHAnsi" w:eastAsia="Calibri" w:hAnsiTheme="minorHAnsi" w:cstheme="minorHAnsi"/>
        </w:rPr>
        <w:t>-</w:t>
      </w:r>
      <w:r w:rsidR="006831ED" w:rsidRPr="00BB7E04">
        <w:rPr>
          <w:rFonts w:asciiTheme="minorHAnsi" w:eastAsia="Calibri" w:hAnsiTheme="minorHAnsi" w:cstheme="minorHAnsi"/>
        </w:rPr>
        <w:t>Data Science and Human Behavior</w:t>
      </w:r>
      <w:r w:rsidR="00E1324A" w:rsidRPr="00BB7E04">
        <w:rPr>
          <w:rFonts w:asciiTheme="minorHAnsi" w:eastAsia="Calibri" w:hAnsiTheme="minorHAnsi" w:cstheme="minorHAnsi"/>
        </w:rPr>
        <w:t xml:space="preserve">, </w:t>
      </w:r>
      <w:r w:rsidR="006831ED" w:rsidRPr="00BB7E04">
        <w:rPr>
          <w:rFonts w:asciiTheme="minorHAnsi" w:eastAsia="Calibri" w:hAnsiTheme="minorHAnsi" w:cstheme="minorHAnsi"/>
        </w:rPr>
        <w:t>MS</w:t>
      </w:r>
      <w:r w:rsidR="001A6E78">
        <w:rPr>
          <w:rFonts w:asciiTheme="minorHAnsi" w:eastAsia="Calibri" w:hAnsiTheme="minorHAnsi" w:cstheme="minorHAnsi"/>
        </w:rPr>
        <w:t>-</w:t>
      </w:r>
      <w:r w:rsidR="006831ED" w:rsidRPr="00BB7E04">
        <w:rPr>
          <w:rFonts w:asciiTheme="minorHAnsi" w:eastAsia="Calibri" w:hAnsiTheme="minorHAnsi" w:cstheme="minorHAnsi"/>
        </w:rPr>
        <w:t>Business Analytic</w:t>
      </w:r>
      <w:r w:rsidR="00E1324A" w:rsidRPr="00BB7E04">
        <w:rPr>
          <w:rFonts w:asciiTheme="minorHAnsi" w:eastAsia="Calibri" w:hAnsiTheme="minorHAnsi" w:cstheme="minorHAnsi"/>
        </w:rPr>
        <w:t>s, MS</w:t>
      </w:r>
      <w:r w:rsidR="001A6E78">
        <w:rPr>
          <w:rFonts w:asciiTheme="minorHAnsi" w:eastAsia="Calibri" w:hAnsiTheme="minorHAnsi" w:cstheme="minorHAnsi"/>
        </w:rPr>
        <w:t>-</w:t>
      </w:r>
      <w:r w:rsidR="00E1324A" w:rsidRPr="00BB7E04">
        <w:rPr>
          <w:rFonts w:asciiTheme="minorHAnsi" w:eastAsia="Calibri" w:hAnsiTheme="minorHAnsi" w:cstheme="minorHAnsi"/>
        </w:rPr>
        <w:t xml:space="preserve">Learning Analytics </w:t>
      </w:r>
      <w:r w:rsidR="001A6E78">
        <w:rPr>
          <w:rFonts w:asciiTheme="minorHAnsi" w:eastAsia="Calibri" w:hAnsiTheme="minorHAnsi" w:cstheme="minorHAnsi"/>
        </w:rPr>
        <w:t>[</w:t>
      </w:r>
      <w:r w:rsidR="00E1324A" w:rsidRPr="00BB7E04">
        <w:rPr>
          <w:rFonts w:asciiTheme="minorHAnsi" w:eastAsia="Calibri" w:hAnsiTheme="minorHAnsi" w:cstheme="minorHAnsi"/>
        </w:rPr>
        <w:t>online</w:t>
      </w:r>
      <w:r w:rsidR="001A6E78">
        <w:rPr>
          <w:rFonts w:asciiTheme="minorHAnsi" w:eastAsia="Calibri" w:hAnsiTheme="minorHAnsi" w:cstheme="minorHAnsi"/>
        </w:rPr>
        <w:t>]</w:t>
      </w:r>
      <w:r w:rsidR="002D7E19" w:rsidRPr="00BB7E04">
        <w:rPr>
          <w:rFonts w:asciiTheme="minorHAnsi" w:eastAsia="Calibri" w:hAnsiTheme="minorHAnsi" w:cstheme="minorHAnsi"/>
        </w:rPr>
        <w:t>).</w:t>
      </w:r>
      <w:r w:rsidR="006831ED" w:rsidRPr="00BB7E04">
        <w:rPr>
          <w:rFonts w:asciiTheme="minorHAnsi" w:eastAsia="Calibri" w:hAnsiTheme="minorHAnsi" w:cstheme="minorHAnsi"/>
        </w:rPr>
        <w:t xml:space="preserve"> These </w:t>
      </w:r>
      <w:r w:rsidR="002D7E19" w:rsidRPr="00BB7E04">
        <w:rPr>
          <w:rFonts w:asciiTheme="minorHAnsi" w:eastAsia="Calibri" w:hAnsiTheme="minorHAnsi" w:cstheme="minorHAnsi"/>
        </w:rPr>
        <w:t>programs prepare students to be experts in the analysis of data</w:t>
      </w:r>
      <w:r w:rsidR="00B130B8" w:rsidRPr="00BB7E04">
        <w:rPr>
          <w:rFonts w:asciiTheme="minorHAnsi" w:eastAsia="Calibri" w:hAnsiTheme="minorHAnsi" w:cstheme="minorHAnsi"/>
        </w:rPr>
        <w:t>,</w:t>
      </w:r>
      <w:r w:rsidR="002D7E19" w:rsidRPr="00BB7E04">
        <w:rPr>
          <w:rFonts w:asciiTheme="minorHAnsi" w:eastAsia="Calibri" w:hAnsiTheme="minorHAnsi" w:cstheme="minorHAnsi"/>
        </w:rPr>
        <w:t xml:space="preserve"> and </w:t>
      </w:r>
      <w:r w:rsidR="00B130B8" w:rsidRPr="00BB7E04">
        <w:rPr>
          <w:rFonts w:asciiTheme="minorHAnsi" w:eastAsia="Calibri" w:hAnsiTheme="minorHAnsi" w:cstheme="minorHAnsi"/>
        </w:rPr>
        <w:t xml:space="preserve">in the </w:t>
      </w:r>
      <w:r w:rsidR="002D7E19" w:rsidRPr="00BB7E04">
        <w:rPr>
          <w:rFonts w:asciiTheme="minorHAnsi" w:eastAsia="Calibri" w:hAnsiTheme="minorHAnsi" w:cstheme="minorHAnsi"/>
        </w:rPr>
        <w:t>use of computational</w:t>
      </w:r>
      <w:r w:rsidR="00E1324A" w:rsidRPr="00BB7E04">
        <w:rPr>
          <w:rFonts w:asciiTheme="minorHAnsi" w:eastAsia="Calibri" w:hAnsiTheme="minorHAnsi" w:cstheme="minorHAnsi"/>
        </w:rPr>
        <w:t xml:space="preserve"> analysis</w:t>
      </w:r>
      <w:r w:rsidR="002D7E19" w:rsidRPr="00BB7E04">
        <w:rPr>
          <w:rFonts w:asciiTheme="minorHAnsi" w:eastAsia="Calibri" w:hAnsiTheme="minorHAnsi" w:cstheme="minorHAnsi"/>
        </w:rPr>
        <w:t xml:space="preserve"> tools</w:t>
      </w:r>
      <w:r w:rsidR="00E1324A" w:rsidRPr="00BB7E04">
        <w:rPr>
          <w:rFonts w:asciiTheme="minorHAnsi" w:eastAsia="Calibri" w:hAnsiTheme="minorHAnsi" w:cstheme="minorHAnsi"/>
        </w:rPr>
        <w:t xml:space="preserve"> and techniques,</w:t>
      </w:r>
      <w:r w:rsidR="002D7E19" w:rsidRPr="00BB7E04">
        <w:rPr>
          <w:rFonts w:asciiTheme="minorHAnsi" w:eastAsia="Calibri" w:hAnsiTheme="minorHAnsi" w:cstheme="minorHAnsi"/>
        </w:rPr>
        <w:t xml:space="preserve"> to answer questions and solve problems. In comparison, students in the proposed </w:t>
      </w:r>
      <w:r w:rsidR="001A6E78">
        <w:rPr>
          <w:rFonts w:asciiTheme="minorHAnsi" w:eastAsia="Calibri" w:hAnsiTheme="minorHAnsi" w:cstheme="minorHAnsi"/>
        </w:rPr>
        <w:t>D</w:t>
      </w:r>
      <w:r w:rsidR="002D7E19" w:rsidRPr="00BB7E04">
        <w:rPr>
          <w:rFonts w:asciiTheme="minorHAnsi" w:eastAsia="Calibri" w:hAnsiTheme="minorHAnsi" w:cstheme="minorHAnsi"/>
        </w:rPr>
        <w:t xml:space="preserve">ata </w:t>
      </w:r>
      <w:r w:rsidR="001A6E78">
        <w:rPr>
          <w:rFonts w:asciiTheme="minorHAnsi" w:eastAsia="Calibri" w:hAnsiTheme="minorHAnsi" w:cstheme="minorHAnsi"/>
        </w:rPr>
        <w:t>E</w:t>
      </w:r>
      <w:r w:rsidR="002D7E19" w:rsidRPr="00BB7E04">
        <w:rPr>
          <w:rFonts w:asciiTheme="minorHAnsi" w:eastAsia="Calibri" w:hAnsiTheme="minorHAnsi" w:cstheme="minorHAnsi"/>
        </w:rPr>
        <w:t>ngineering program will develop expertise in the systems and frameworks that support</w:t>
      </w:r>
      <w:r w:rsidRPr="00BB7E04">
        <w:rPr>
          <w:rFonts w:asciiTheme="minorHAnsi" w:eastAsia="Calibri" w:hAnsiTheme="minorHAnsi" w:cstheme="minorHAnsi"/>
        </w:rPr>
        <w:t xml:space="preserve"> transfer</w:t>
      </w:r>
      <w:r w:rsidR="006831ED" w:rsidRPr="00BB7E04">
        <w:rPr>
          <w:rFonts w:asciiTheme="minorHAnsi" w:eastAsia="Calibri" w:hAnsiTheme="minorHAnsi" w:cstheme="minorHAnsi"/>
        </w:rPr>
        <w:t xml:space="preserve"> and management</w:t>
      </w:r>
      <w:r w:rsidRPr="00BB7E04">
        <w:rPr>
          <w:rFonts w:asciiTheme="minorHAnsi" w:eastAsia="Calibri" w:hAnsiTheme="minorHAnsi" w:cstheme="minorHAnsi"/>
        </w:rPr>
        <w:t xml:space="preserve"> of data </w:t>
      </w:r>
      <w:r w:rsidRPr="00BB7E04">
        <w:rPr>
          <w:rFonts w:asciiTheme="minorHAnsi" w:eastAsia="Calibri" w:hAnsiTheme="minorHAnsi" w:cstheme="minorHAnsi"/>
          <w:i/>
          <w:iCs/>
        </w:rPr>
        <w:t>at scale</w:t>
      </w:r>
      <w:r w:rsidR="002D7E19" w:rsidRPr="00BB7E04">
        <w:rPr>
          <w:rFonts w:asciiTheme="minorHAnsi" w:eastAsia="Calibri" w:hAnsiTheme="minorHAnsi" w:cstheme="minorHAnsi"/>
        </w:rPr>
        <w:t xml:space="preserve">, so the data </w:t>
      </w:r>
      <w:r w:rsidR="00E1324A" w:rsidRPr="00BB7E04">
        <w:rPr>
          <w:rFonts w:asciiTheme="minorHAnsi" w:eastAsia="Calibri" w:hAnsiTheme="minorHAnsi" w:cstheme="minorHAnsi"/>
        </w:rPr>
        <w:t>are</w:t>
      </w:r>
      <w:r w:rsidR="002D7E19" w:rsidRPr="00BB7E04">
        <w:rPr>
          <w:rFonts w:asciiTheme="minorHAnsi" w:eastAsia="Calibri" w:hAnsiTheme="minorHAnsi" w:cstheme="minorHAnsi"/>
        </w:rPr>
        <w:t xml:space="preserve"> </w:t>
      </w:r>
      <w:r w:rsidR="00632722" w:rsidRPr="00BB7E04">
        <w:rPr>
          <w:rFonts w:asciiTheme="minorHAnsi" w:eastAsia="Calibri" w:hAnsiTheme="minorHAnsi" w:cstheme="minorHAnsi"/>
        </w:rPr>
        <w:t xml:space="preserve">then </w:t>
      </w:r>
      <w:r w:rsidR="002D7E19" w:rsidRPr="00BB7E04">
        <w:rPr>
          <w:rFonts w:asciiTheme="minorHAnsi" w:eastAsia="Calibri" w:hAnsiTheme="minorHAnsi" w:cstheme="minorHAnsi"/>
        </w:rPr>
        <w:t>available for analysis and computation</w:t>
      </w:r>
      <w:r w:rsidR="00E1324A" w:rsidRPr="00BB7E04">
        <w:rPr>
          <w:rFonts w:asciiTheme="minorHAnsi" w:eastAsia="Calibri" w:hAnsiTheme="minorHAnsi" w:cstheme="minorHAnsi"/>
        </w:rPr>
        <w:t>al work</w:t>
      </w:r>
      <w:r w:rsidR="002D7E19" w:rsidRPr="00BB7E04">
        <w:rPr>
          <w:rFonts w:asciiTheme="minorHAnsi" w:eastAsia="Calibri" w:hAnsiTheme="minorHAnsi" w:cstheme="minorHAnsi"/>
        </w:rPr>
        <w:t xml:space="preserve">. </w:t>
      </w:r>
    </w:p>
    <w:p w14:paraId="00000022" w14:textId="1B549A57" w:rsidR="00292C62" w:rsidRDefault="00505FD2" w:rsidP="00BA6C07">
      <w:pPr>
        <w:tabs>
          <w:tab w:val="left" w:pos="1562"/>
          <w:tab w:val="left" w:pos="1563"/>
        </w:tabs>
        <w:spacing w:before="240"/>
        <w:rPr>
          <w:rFonts w:asciiTheme="minorHAnsi" w:eastAsia="Calibri" w:hAnsiTheme="minorHAnsi" w:cstheme="minorHAnsi"/>
        </w:rPr>
      </w:pPr>
      <w:r w:rsidRPr="00BB7E04">
        <w:rPr>
          <w:rFonts w:asciiTheme="minorHAnsi" w:eastAsia="Calibri" w:hAnsiTheme="minorHAnsi" w:cstheme="minorHAnsi"/>
        </w:rPr>
        <w:t>The UW System currently does not field another graduate program in Data Engineering. The Collaborative Master of Science in Data Science is offered in partnership between UW Extended Campus and six UW campuses. T</w:t>
      </w:r>
      <w:r w:rsidR="00EC0FF1" w:rsidRPr="00BB7E04">
        <w:rPr>
          <w:rFonts w:asciiTheme="minorHAnsi" w:eastAsia="Calibri" w:hAnsiTheme="minorHAnsi" w:cstheme="minorHAnsi"/>
        </w:rPr>
        <w:t xml:space="preserve">he Collaborative UW System degree </w:t>
      </w:r>
      <w:r w:rsidRPr="00BB7E04">
        <w:rPr>
          <w:rFonts w:asciiTheme="minorHAnsi" w:eastAsia="Calibri" w:hAnsiTheme="minorHAnsi" w:cstheme="minorHAnsi"/>
        </w:rPr>
        <w:t xml:space="preserve">is </w:t>
      </w:r>
      <w:r w:rsidR="00EC0FF1" w:rsidRPr="00BB7E04">
        <w:rPr>
          <w:rFonts w:asciiTheme="minorHAnsi" w:eastAsia="Calibri" w:hAnsiTheme="minorHAnsi" w:cstheme="minorHAnsi"/>
        </w:rPr>
        <w:t xml:space="preserve">also </w:t>
      </w:r>
      <w:r w:rsidRPr="00BB7E04">
        <w:rPr>
          <w:rFonts w:asciiTheme="minorHAnsi" w:eastAsia="Calibri" w:hAnsiTheme="minorHAnsi" w:cstheme="minorHAnsi"/>
        </w:rPr>
        <w:t xml:space="preserve">a fully online degree program. UW-Milwaukee had a Notice of Intent approved in Summer 2021 for a MS-Data Science program. The proposed MS-Data Engineering </w:t>
      </w:r>
      <w:r w:rsidRPr="00BB7E04">
        <w:rPr>
          <w:rFonts w:asciiTheme="minorHAnsi" w:eastAsia="Calibri" w:hAnsiTheme="minorHAnsi" w:cstheme="minorHAnsi"/>
        </w:rPr>
        <w:lastRenderedPageBreak/>
        <w:t>from UW-Madison will be distinct</w:t>
      </w:r>
      <w:r w:rsidR="00EC0FF1" w:rsidRPr="00BB7E04">
        <w:rPr>
          <w:rFonts w:asciiTheme="minorHAnsi" w:eastAsia="Calibri" w:hAnsiTheme="minorHAnsi" w:cstheme="minorHAnsi"/>
        </w:rPr>
        <w:t xml:space="preserve"> from these other UW System offering</w:t>
      </w:r>
      <w:r w:rsidRPr="00BB7E04">
        <w:rPr>
          <w:rFonts w:asciiTheme="minorHAnsi" w:eastAsia="Calibri" w:hAnsiTheme="minorHAnsi" w:cstheme="minorHAnsi"/>
        </w:rPr>
        <w:t xml:space="preserve">. The planned tuition tier of $1,600 </w:t>
      </w:r>
      <w:r w:rsidR="00906B72">
        <w:rPr>
          <w:rFonts w:asciiTheme="minorHAnsi" w:eastAsia="Calibri" w:hAnsiTheme="minorHAnsi" w:cstheme="minorHAnsi"/>
        </w:rPr>
        <w:t xml:space="preserve">per credit </w:t>
      </w:r>
      <w:r w:rsidRPr="00BB7E04">
        <w:rPr>
          <w:rFonts w:asciiTheme="minorHAnsi" w:eastAsia="Calibri" w:hAnsiTheme="minorHAnsi" w:cstheme="minorHAnsi"/>
        </w:rPr>
        <w:t>is also higher than the other current/planned UW System offerings.</w:t>
      </w:r>
    </w:p>
    <w:p w14:paraId="6D0ACBA4" w14:textId="77777777" w:rsidR="001A6E78" w:rsidRPr="00BB7E04" w:rsidRDefault="001A6E78" w:rsidP="001A6E78">
      <w:pPr>
        <w:tabs>
          <w:tab w:val="left" w:pos="1562"/>
          <w:tab w:val="left" w:pos="1563"/>
        </w:tabs>
        <w:rPr>
          <w:rFonts w:asciiTheme="minorHAnsi" w:eastAsia="Calibri" w:hAnsiTheme="minorHAnsi" w:cstheme="minorHAnsi"/>
        </w:rPr>
      </w:pPr>
    </w:p>
    <w:p w14:paraId="00000023" w14:textId="77777777" w:rsidR="00292C62" w:rsidRPr="001A6E78" w:rsidRDefault="00505FD2" w:rsidP="001A6E78">
      <w:pPr>
        <w:shd w:val="clear" w:color="auto" w:fill="FFFFFF"/>
        <w:tabs>
          <w:tab w:val="left" w:pos="1562"/>
          <w:tab w:val="left" w:pos="1563"/>
        </w:tabs>
        <w:spacing w:line="276" w:lineRule="auto"/>
        <w:rPr>
          <w:rFonts w:asciiTheme="minorHAnsi" w:hAnsiTheme="minorHAnsi" w:cstheme="minorHAnsi"/>
          <w:b/>
          <w:color w:val="333333"/>
          <w:sz w:val="28"/>
          <w:szCs w:val="28"/>
        </w:rPr>
      </w:pPr>
      <w:r w:rsidRPr="001A6E78">
        <w:rPr>
          <w:rFonts w:asciiTheme="minorHAnsi" w:hAnsiTheme="minorHAnsi" w:cstheme="minorHAnsi"/>
          <w:b/>
          <w:color w:val="333333"/>
          <w:sz w:val="28"/>
          <w:szCs w:val="28"/>
        </w:rPr>
        <w:t>Evidence of Market and Student Demand</w:t>
      </w:r>
    </w:p>
    <w:p w14:paraId="00000024" w14:textId="7149954F" w:rsidR="00292C62" w:rsidRPr="00BB7E04" w:rsidRDefault="00505FD2" w:rsidP="001A6E78">
      <w:pPr>
        <w:tabs>
          <w:tab w:val="left" w:pos="1562"/>
          <w:tab w:val="left" w:pos="1563"/>
        </w:tabs>
        <w:rPr>
          <w:rFonts w:asciiTheme="minorHAnsi" w:eastAsia="Calibri" w:hAnsiTheme="minorHAnsi" w:cstheme="minorHAnsi"/>
        </w:rPr>
      </w:pPr>
      <w:r w:rsidRPr="00BB7E04">
        <w:rPr>
          <w:rFonts w:asciiTheme="minorHAnsi" w:eastAsia="Calibri" w:hAnsiTheme="minorHAnsi" w:cstheme="minorHAnsi"/>
        </w:rPr>
        <w:t xml:space="preserve">This program is being prepared with the intention of serving a </w:t>
      </w:r>
      <w:r w:rsidR="00EC0FF1" w:rsidRPr="00BB7E04">
        <w:rPr>
          <w:rFonts w:asciiTheme="minorHAnsi" w:eastAsia="Calibri" w:hAnsiTheme="minorHAnsi" w:cstheme="minorHAnsi"/>
        </w:rPr>
        <w:t xml:space="preserve">specific </w:t>
      </w:r>
      <w:r w:rsidRPr="00BB7E04">
        <w:rPr>
          <w:rFonts w:asciiTheme="minorHAnsi" w:eastAsia="Calibri" w:hAnsiTheme="minorHAnsi" w:cstheme="minorHAnsi"/>
        </w:rPr>
        <w:t>audience of students proposed by the U</w:t>
      </w:r>
      <w:r w:rsidR="00906B72">
        <w:rPr>
          <w:rFonts w:asciiTheme="minorHAnsi" w:eastAsia="Calibri" w:hAnsiTheme="minorHAnsi" w:cstheme="minorHAnsi"/>
        </w:rPr>
        <w:t>.</w:t>
      </w:r>
      <w:r w:rsidRPr="00BB7E04">
        <w:rPr>
          <w:rFonts w:asciiTheme="minorHAnsi" w:eastAsia="Calibri" w:hAnsiTheme="minorHAnsi" w:cstheme="minorHAnsi"/>
        </w:rPr>
        <w:t>S</w:t>
      </w:r>
      <w:r w:rsidR="00906B72">
        <w:rPr>
          <w:rFonts w:asciiTheme="minorHAnsi" w:eastAsia="Calibri" w:hAnsiTheme="minorHAnsi" w:cstheme="minorHAnsi"/>
        </w:rPr>
        <w:t>.</w:t>
      </w:r>
      <w:r w:rsidRPr="00BB7E04">
        <w:rPr>
          <w:rFonts w:asciiTheme="minorHAnsi" w:eastAsia="Calibri" w:hAnsiTheme="minorHAnsi" w:cstheme="minorHAnsi"/>
        </w:rPr>
        <w:t xml:space="preserve"> Army, in response to defined critical national needs for more military personnel </w:t>
      </w:r>
      <w:r w:rsidR="00906B72" w:rsidRPr="00BB7E04">
        <w:rPr>
          <w:rFonts w:asciiTheme="minorHAnsi" w:eastAsia="Calibri" w:hAnsiTheme="minorHAnsi" w:cstheme="minorHAnsi"/>
        </w:rPr>
        <w:t>in</w:t>
      </w:r>
      <w:r w:rsidRPr="00BB7E04">
        <w:rPr>
          <w:rFonts w:asciiTheme="minorHAnsi" w:eastAsia="Calibri" w:hAnsiTheme="minorHAnsi" w:cstheme="minorHAnsi"/>
        </w:rPr>
        <w:t xml:space="preserve"> Data Engineering. Army graduates of the program will support Army programs through development, deployment</w:t>
      </w:r>
      <w:r w:rsidR="00906B72">
        <w:rPr>
          <w:rFonts w:asciiTheme="minorHAnsi" w:eastAsia="Calibri" w:hAnsiTheme="minorHAnsi" w:cstheme="minorHAnsi"/>
        </w:rPr>
        <w:t>,</w:t>
      </w:r>
      <w:r w:rsidRPr="00BB7E04">
        <w:rPr>
          <w:rFonts w:asciiTheme="minorHAnsi" w:eastAsia="Calibri" w:hAnsiTheme="minorHAnsi" w:cstheme="minorHAnsi"/>
        </w:rPr>
        <w:t xml:space="preserve"> and management of defense and intelligence data systems. A similar program at Carnegie Mellon University enrolls approximately 25 students from </w:t>
      </w:r>
      <w:r w:rsidR="00906B72">
        <w:rPr>
          <w:rFonts w:asciiTheme="minorHAnsi" w:eastAsia="Calibri" w:hAnsiTheme="minorHAnsi" w:cstheme="minorHAnsi"/>
        </w:rPr>
        <w:t xml:space="preserve">the </w:t>
      </w:r>
      <w:r w:rsidRPr="00BB7E04">
        <w:rPr>
          <w:rFonts w:asciiTheme="minorHAnsi" w:eastAsia="Calibri" w:hAnsiTheme="minorHAnsi" w:cstheme="minorHAnsi"/>
        </w:rPr>
        <w:t xml:space="preserve">Army each year. It is expected however, that the </w:t>
      </w:r>
      <w:r w:rsidR="00906B72">
        <w:rPr>
          <w:rFonts w:asciiTheme="minorHAnsi" w:eastAsia="Calibri" w:hAnsiTheme="minorHAnsi" w:cstheme="minorHAnsi"/>
        </w:rPr>
        <w:t xml:space="preserve">UW-Madison </w:t>
      </w:r>
      <w:r w:rsidRPr="00BB7E04">
        <w:rPr>
          <w:rFonts w:asciiTheme="minorHAnsi" w:eastAsia="Calibri" w:hAnsiTheme="minorHAnsi" w:cstheme="minorHAnsi"/>
        </w:rPr>
        <w:t xml:space="preserve">program will be attractive to, and enroll, graduate students beyond those proposed by </w:t>
      </w:r>
      <w:r w:rsidR="00906B72">
        <w:rPr>
          <w:rFonts w:asciiTheme="minorHAnsi" w:eastAsia="Calibri" w:hAnsiTheme="minorHAnsi" w:cstheme="minorHAnsi"/>
        </w:rPr>
        <w:t xml:space="preserve">the </w:t>
      </w:r>
      <w:r w:rsidRPr="00BB7E04">
        <w:rPr>
          <w:rFonts w:asciiTheme="minorHAnsi" w:eastAsia="Calibri" w:hAnsiTheme="minorHAnsi" w:cstheme="minorHAnsi"/>
        </w:rPr>
        <w:t>Army.</w:t>
      </w:r>
    </w:p>
    <w:p w14:paraId="00000025" w14:textId="429B3E3C" w:rsidR="00292C62" w:rsidRPr="00BB7E04" w:rsidRDefault="00505FD2" w:rsidP="00BA6C07">
      <w:pPr>
        <w:tabs>
          <w:tab w:val="left" w:pos="1562"/>
          <w:tab w:val="left" w:pos="1563"/>
        </w:tabs>
        <w:spacing w:before="240"/>
        <w:rPr>
          <w:rFonts w:asciiTheme="minorHAnsi" w:eastAsia="Calibri" w:hAnsiTheme="minorHAnsi" w:cstheme="minorHAnsi"/>
        </w:rPr>
      </w:pPr>
      <w:r w:rsidRPr="00BB7E04">
        <w:rPr>
          <w:rFonts w:asciiTheme="minorHAnsi" w:eastAsia="Calibri" w:hAnsiTheme="minorHAnsi" w:cstheme="minorHAnsi"/>
        </w:rPr>
        <w:t>More generally, data</w:t>
      </w:r>
      <w:r w:rsidR="00906B72">
        <w:rPr>
          <w:rFonts w:asciiTheme="minorHAnsi" w:eastAsia="Calibri" w:hAnsiTheme="minorHAnsi" w:cstheme="minorHAnsi"/>
        </w:rPr>
        <w:t>-</w:t>
      </w:r>
      <w:r w:rsidRPr="00BB7E04">
        <w:rPr>
          <w:rFonts w:asciiTheme="minorHAnsi" w:eastAsia="Calibri" w:hAnsiTheme="minorHAnsi" w:cstheme="minorHAnsi"/>
        </w:rPr>
        <w:t xml:space="preserve">related positions are </w:t>
      </w:r>
      <w:r w:rsidR="00906B72">
        <w:rPr>
          <w:rFonts w:asciiTheme="minorHAnsi" w:eastAsia="Calibri" w:hAnsiTheme="minorHAnsi" w:cstheme="minorHAnsi"/>
        </w:rPr>
        <w:t>some</w:t>
      </w:r>
      <w:r w:rsidRPr="00BB7E04">
        <w:rPr>
          <w:rFonts w:asciiTheme="minorHAnsi" w:eastAsia="Calibri" w:hAnsiTheme="minorHAnsi" w:cstheme="minorHAnsi"/>
        </w:rPr>
        <w:t xml:space="preserve"> of the fastest growing employment sectors in the nation and in Wisconsin. While there is not a specific category labeled "Data Engineering" in the Occupational Outlook Handbook (OOH) from the Bureau of Labor Statistics, the job outlook in the period 2019-29 for</w:t>
      </w:r>
      <w:hyperlink r:id="rId6" w:anchor="tab-6">
        <w:r w:rsidRPr="00BB7E04">
          <w:rPr>
            <w:rFonts w:asciiTheme="minorHAnsi" w:eastAsia="Calibri" w:hAnsiTheme="minorHAnsi" w:cstheme="minorHAnsi"/>
          </w:rPr>
          <w:t xml:space="preserve"> </w:t>
        </w:r>
      </w:hyperlink>
      <w:hyperlink r:id="rId7" w:anchor="tab-6">
        <w:r w:rsidRPr="00BB7E04">
          <w:rPr>
            <w:rFonts w:asciiTheme="minorHAnsi" w:eastAsia="Calibri" w:hAnsiTheme="minorHAnsi" w:cstheme="minorHAnsi"/>
            <w:color w:val="1155CC"/>
            <w:u w:val="single"/>
          </w:rPr>
          <w:t>Computer and Information Research Scientists</w:t>
        </w:r>
      </w:hyperlink>
      <w:r w:rsidRPr="00BB7E04">
        <w:rPr>
          <w:rFonts w:asciiTheme="minorHAnsi" w:eastAsia="Calibri" w:hAnsiTheme="minorHAnsi" w:cstheme="minorHAnsi"/>
        </w:rPr>
        <w:t xml:space="preserve"> </w:t>
      </w:r>
      <w:r w:rsidR="00906B72">
        <w:rPr>
          <w:rFonts w:asciiTheme="minorHAnsi" w:eastAsia="Calibri" w:hAnsiTheme="minorHAnsi" w:cstheme="minorHAnsi"/>
        </w:rPr>
        <w:t xml:space="preserve">is projected </w:t>
      </w:r>
      <w:r w:rsidRPr="00BB7E04">
        <w:rPr>
          <w:rFonts w:asciiTheme="minorHAnsi" w:eastAsia="Calibri" w:hAnsiTheme="minorHAnsi" w:cstheme="minorHAnsi"/>
        </w:rPr>
        <w:t>to grow by 15</w:t>
      </w:r>
      <w:r w:rsidR="00906B72">
        <w:rPr>
          <w:rFonts w:asciiTheme="minorHAnsi" w:eastAsia="Calibri" w:hAnsiTheme="minorHAnsi" w:cstheme="minorHAnsi"/>
        </w:rPr>
        <w:t xml:space="preserve"> percent</w:t>
      </w:r>
      <w:r w:rsidRPr="00BB7E04">
        <w:rPr>
          <w:rFonts w:asciiTheme="minorHAnsi" w:eastAsia="Calibri" w:hAnsiTheme="minorHAnsi" w:cstheme="minorHAnsi"/>
        </w:rPr>
        <w:t xml:space="preserve"> (classified as "much faster than average").  The “typical entry-level education” for the field is a master’s degree. It is reasonable to predict that students graduating from the MS-Data Engineering program would be well positioned to meet continued demand for employees in this area, above and beyond the relationship with the U</w:t>
      </w:r>
      <w:r w:rsidR="00906B72">
        <w:rPr>
          <w:rFonts w:asciiTheme="minorHAnsi" w:eastAsia="Calibri" w:hAnsiTheme="minorHAnsi" w:cstheme="minorHAnsi"/>
        </w:rPr>
        <w:t>.</w:t>
      </w:r>
      <w:r w:rsidRPr="00BB7E04">
        <w:rPr>
          <w:rFonts w:asciiTheme="minorHAnsi" w:eastAsia="Calibri" w:hAnsiTheme="minorHAnsi" w:cstheme="minorHAnsi"/>
        </w:rPr>
        <w:t>S</w:t>
      </w:r>
      <w:r w:rsidR="00906B72">
        <w:rPr>
          <w:rFonts w:asciiTheme="minorHAnsi" w:eastAsia="Calibri" w:hAnsiTheme="minorHAnsi" w:cstheme="minorHAnsi"/>
        </w:rPr>
        <w:t>.</w:t>
      </w:r>
      <w:r w:rsidRPr="00BB7E04">
        <w:rPr>
          <w:rFonts w:asciiTheme="minorHAnsi" w:eastAsia="Calibri" w:hAnsiTheme="minorHAnsi" w:cstheme="minorHAnsi"/>
        </w:rPr>
        <w:t xml:space="preserve"> Army.</w:t>
      </w:r>
    </w:p>
    <w:p w14:paraId="00000026" w14:textId="439500C6" w:rsidR="00292C62" w:rsidRDefault="00505FD2" w:rsidP="00BA6C07">
      <w:pPr>
        <w:tabs>
          <w:tab w:val="left" w:pos="1562"/>
          <w:tab w:val="left" w:pos="1563"/>
        </w:tabs>
        <w:spacing w:before="240"/>
        <w:rPr>
          <w:rFonts w:asciiTheme="minorHAnsi" w:eastAsia="Calibri" w:hAnsiTheme="minorHAnsi" w:cstheme="minorHAnsi"/>
        </w:rPr>
      </w:pPr>
      <w:r w:rsidRPr="00BB7E04">
        <w:rPr>
          <w:rFonts w:asciiTheme="minorHAnsi" w:eastAsia="Calibri" w:hAnsiTheme="minorHAnsi" w:cstheme="minorHAnsi"/>
        </w:rPr>
        <w:t xml:space="preserve">The Division of Continuing Studies has provided an Occupation Analysis from Burning Glass Technologies for the broader field of “Data Science” in the </w:t>
      </w:r>
      <w:r w:rsidR="00906B72" w:rsidRPr="00BB7E04">
        <w:rPr>
          <w:rFonts w:asciiTheme="minorHAnsi" w:eastAsia="Calibri" w:hAnsiTheme="minorHAnsi" w:cstheme="minorHAnsi"/>
        </w:rPr>
        <w:t>Midwest</w:t>
      </w:r>
      <w:r w:rsidRPr="00BB7E04">
        <w:rPr>
          <w:rFonts w:asciiTheme="minorHAnsi" w:eastAsia="Calibri" w:hAnsiTheme="minorHAnsi" w:cstheme="minorHAnsi"/>
        </w:rPr>
        <w:t xml:space="preserve"> (information retrieved December 2020). In this report</w:t>
      </w:r>
      <w:r w:rsidR="00906B72">
        <w:rPr>
          <w:rFonts w:asciiTheme="minorHAnsi" w:eastAsia="Calibri" w:hAnsiTheme="minorHAnsi" w:cstheme="minorHAnsi"/>
        </w:rPr>
        <w:t>,</w:t>
      </w:r>
      <w:r w:rsidRPr="00BB7E04">
        <w:rPr>
          <w:rFonts w:asciiTheme="minorHAnsi" w:eastAsia="Calibri" w:hAnsiTheme="minorHAnsi" w:cstheme="minorHAnsi"/>
        </w:rPr>
        <w:t xml:space="preserve"> one can see within the job metrics the projected growth is +19.5</w:t>
      </w:r>
      <w:r w:rsidR="00906B72">
        <w:rPr>
          <w:rFonts w:asciiTheme="minorHAnsi" w:eastAsia="Calibri" w:hAnsiTheme="minorHAnsi" w:cstheme="minorHAnsi"/>
        </w:rPr>
        <w:t xml:space="preserve"> percent</w:t>
      </w:r>
      <w:r w:rsidRPr="00BB7E04">
        <w:rPr>
          <w:rFonts w:asciiTheme="minorHAnsi" w:eastAsia="Calibri" w:hAnsiTheme="minorHAnsi" w:cstheme="minorHAnsi"/>
        </w:rPr>
        <w:t xml:space="preserve"> for the next 10 years, average demand is 2,619 postings during 2020, and the median salary is $111,304. The technical skills included in this area have high projected demand growth. The proposed program will provide education to students in these important areas.</w:t>
      </w:r>
    </w:p>
    <w:p w14:paraId="464B76C8" w14:textId="77777777" w:rsidR="00906B72" w:rsidRPr="00BB7E04" w:rsidRDefault="00906B72" w:rsidP="00906B72">
      <w:pPr>
        <w:tabs>
          <w:tab w:val="left" w:pos="1562"/>
          <w:tab w:val="left" w:pos="1563"/>
        </w:tabs>
        <w:rPr>
          <w:rFonts w:asciiTheme="minorHAnsi" w:eastAsia="Calibri" w:hAnsiTheme="minorHAnsi" w:cstheme="minorHAnsi"/>
        </w:rPr>
      </w:pPr>
    </w:p>
    <w:p w14:paraId="00000027" w14:textId="77777777" w:rsidR="00292C62" w:rsidRPr="00906B72" w:rsidRDefault="00505FD2" w:rsidP="00906B72">
      <w:pPr>
        <w:shd w:val="clear" w:color="auto" w:fill="FFFFFF"/>
        <w:tabs>
          <w:tab w:val="left" w:pos="1562"/>
          <w:tab w:val="left" w:pos="1563"/>
        </w:tabs>
        <w:spacing w:line="276" w:lineRule="auto"/>
        <w:rPr>
          <w:rFonts w:asciiTheme="minorHAnsi" w:hAnsiTheme="minorHAnsi" w:cstheme="minorHAnsi"/>
          <w:b/>
          <w:color w:val="333333"/>
          <w:sz w:val="28"/>
          <w:szCs w:val="28"/>
        </w:rPr>
      </w:pPr>
      <w:r w:rsidRPr="00906B72">
        <w:rPr>
          <w:rFonts w:asciiTheme="minorHAnsi" w:hAnsiTheme="minorHAnsi" w:cstheme="minorHAnsi"/>
          <w:b/>
          <w:color w:val="333333"/>
          <w:sz w:val="28"/>
          <w:szCs w:val="28"/>
        </w:rPr>
        <w:t>Resources</w:t>
      </w:r>
    </w:p>
    <w:p w14:paraId="00000028" w14:textId="44EADEC9" w:rsidR="00292C62" w:rsidRDefault="00505FD2" w:rsidP="00906B72">
      <w:pPr>
        <w:tabs>
          <w:tab w:val="left" w:pos="1562"/>
          <w:tab w:val="left" w:pos="1563"/>
        </w:tabs>
        <w:rPr>
          <w:rFonts w:asciiTheme="minorHAnsi" w:eastAsia="Calibri" w:hAnsiTheme="minorHAnsi" w:cstheme="minorHAnsi"/>
        </w:rPr>
      </w:pPr>
      <w:r w:rsidRPr="00BB7E04">
        <w:rPr>
          <w:rFonts w:asciiTheme="minorHAnsi" w:eastAsia="Calibri" w:hAnsiTheme="minorHAnsi" w:cstheme="minorHAnsi"/>
        </w:rPr>
        <w:t>The Department of Computer Sciences will be the administrative home and will oversee the MS-Data Engineering program once it is created. The resources to deliver the program would be new resources based on the tuition paid by students. A revenue</w:t>
      </w:r>
      <w:r w:rsidR="00906B72">
        <w:rPr>
          <w:rFonts w:asciiTheme="minorHAnsi" w:eastAsia="Calibri" w:hAnsiTheme="minorHAnsi" w:cstheme="minorHAnsi"/>
        </w:rPr>
        <w:t>-</w:t>
      </w:r>
      <w:r w:rsidRPr="00BB7E04">
        <w:rPr>
          <w:rFonts w:asciiTheme="minorHAnsi" w:eastAsia="Calibri" w:hAnsiTheme="minorHAnsi" w:cstheme="minorHAnsi"/>
        </w:rPr>
        <w:t>generating budget worksheet will be prepared with the full program proposal, noting the planned tuition tier of $1,600</w:t>
      </w:r>
      <w:r w:rsidR="00906B72">
        <w:rPr>
          <w:rFonts w:asciiTheme="minorHAnsi" w:eastAsia="Calibri" w:hAnsiTheme="minorHAnsi" w:cstheme="minorHAnsi"/>
        </w:rPr>
        <w:t>/credit</w:t>
      </w:r>
      <w:r w:rsidRPr="00BB7E04">
        <w:rPr>
          <w:rFonts w:asciiTheme="minorHAnsi" w:eastAsia="Calibri" w:hAnsiTheme="minorHAnsi" w:cstheme="minorHAnsi"/>
        </w:rPr>
        <w:t>.</w:t>
      </w:r>
    </w:p>
    <w:p w14:paraId="01719E6A" w14:textId="77777777" w:rsidR="00906B72" w:rsidRPr="00BB7E04" w:rsidRDefault="00906B72" w:rsidP="00906B72">
      <w:pPr>
        <w:tabs>
          <w:tab w:val="left" w:pos="1562"/>
          <w:tab w:val="left" w:pos="1563"/>
        </w:tabs>
        <w:rPr>
          <w:rFonts w:asciiTheme="minorHAnsi" w:eastAsia="Calibri" w:hAnsiTheme="minorHAnsi" w:cstheme="minorHAnsi"/>
        </w:rPr>
      </w:pPr>
    </w:p>
    <w:p w14:paraId="0000002C" w14:textId="77777777" w:rsidR="00292C62" w:rsidRPr="00906B72" w:rsidRDefault="00505FD2" w:rsidP="00906B72">
      <w:pPr>
        <w:shd w:val="clear" w:color="auto" w:fill="FFFFFF"/>
        <w:tabs>
          <w:tab w:val="left" w:pos="1562"/>
          <w:tab w:val="left" w:pos="1563"/>
        </w:tabs>
        <w:spacing w:line="276" w:lineRule="auto"/>
        <w:rPr>
          <w:rFonts w:asciiTheme="minorHAnsi" w:hAnsiTheme="minorHAnsi" w:cstheme="minorHAnsi"/>
          <w:b/>
          <w:color w:val="333333"/>
          <w:sz w:val="28"/>
          <w:szCs w:val="28"/>
        </w:rPr>
      </w:pPr>
      <w:r w:rsidRPr="00906B72">
        <w:rPr>
          <w:rFonts w:asciiTheme="minorHAnsi" w:hAnsiTheme="minorHAnsi" w:cstheme="minorHAnsi"/>
          <w:b/>
          <w:color w:val="333333"/>
          <w:sz w:val="28"/>
          <w:szCs w:val="28"/>
        </w:rPr>
        <w:t>Program Faculty</w:t>
      </w:r>
    </w:p>
    <w:p w14:paraId="0000002D" w14:textId="77777777" w:rsidR="00292C62" w:rsidRPr="00BB7E04" w:rsidRDefault="00505FD2" w:rsidP="00BA6C07">
      <w:pPr>
        <w:numPr>
          <w:ilvl w:val="0"/>
          <w:numId w:val="4"/>
        </w:numPr>
        <w:tabs>
          <w:tab w:val="left" w:pos="1562"/>
          <w:tab w:val="left" w:pos="1563"/>
        </w:tabs>
        <w:rPr>
          <w:rFonts w:asciiTheme="minorHAnsi" w:eastAsia="Calibri" w:hAnsiTheme="minorHAnsi" w:cstheme="minorHAnsi"/>
          <w:lang w:val="fr-FR"/>
        </w:rPr>
      </w:pPr>
      <w:r w:rsidRPr="00BB7E04">
        <w:rPr>
          <w:rFonts w:asciiTheme="minorHAnsi" w:eastAsia="Calibri" w:hAnsiTheme="minorHAnsi" w:cstheme="minorHAnsi"/>
          <w:lang w:val="fr-FR"/>
        </w:rPr>
        <w:t>Remzi Arpaci-Dusseau - Computer Sciences, Department Chair</w:t>
      </w:r>
    </w:p>
    <w:p w14:paraId="0000002E" w14:textId="77777777" w:rsidR="00292C62" w:rsidRPr="00BB7E04" w:rsidRDefault="00505FD2" w:rsidP="00BA6C07">
      <w:pPr>
        <w:numPr>
          <w:ilvl w:val="0"/>
          <w:numId w:val="4"/>
        </w:numPr>
        <w:tabs>
          <w:tab w:val="left" w:pos="1562"/>
          <w:tab w:val="left" w:pos="1563"/>
        </w:tabs>
        <w:rPr>
          <w:rFonts w:asciiTheme="minorHAnsi" w:eastAsia="Calibri" w:hAnsiTheme="minorHAnsi" w:cstheme="minorHAnsi"/>
        </w:rPr>
      </w:pPr>
      <w:r w:rsidRPr="00BB7E04">
        <w:rPr>
          <w:rFonts w:asciiTheme="minorHAnsi" w:eastAsia="Calibri" w:hAnsiTheme="minorHAnsi" w:cstheme="minorHAnsi"/>
        </w:rPr>
        <w:t>Paul Barford - Computer Sciences</w:t>
      </w:r>
    </w:p>
    <w:p w14:paraId="0000002F" w14:textId="77777777" w:rsidR="00292C62" w:rsidRPr="00BB7E04" w:rsidRDefault="00505FD2" w:rsidP="00BA6C07">
      <w:pPr>
        <w:numPr>
          <w:ilvl w:val="0"/>
          <w:numId w:val="4"/>
        </w:numPr>
        <w:tabs>
          <w:tab w:val="left" w:pos="1562"/>
          <w:tab w:val="left" w:pos="1563"/>
        </w:tabs>
        <w:rPr>
          <w:rFonts w:asciiTheme="minorHAnsi" w:eastAsia="Calibri" w:hAnsiTheme="minorHAnsi" w:cstheme="minorHAnsi"/>
        </w:rPr>
      </w:pPr>
      <w:r w:rsidRPr="00BB7E04">
        <w:rPr>
          <w:rFonts w:asciiTheme="minorHAnsi" w:eastAsia="Calibri" w:hAnsiTheme="minorHAnsi" w:cstheme="minorHAnsi"/>
        </w:rPr>
        <w:t>Suman Banerjee - Computer Sciences</w:t>
      </w:r>
    </w:p>
    <w:p w14:paraId="00000030" w14:textId="7ED6F05E" w:rsidR="00292C62" w:rsidRPr="00BB7E04" w:rsidRDefault="00505FD2" w:rsidP="00BA6C07">
      <w:pPr>
        <w:numPr>
          <w:ilvl w:val="0"/>
          <w:numId w:val="4"/>
        </w:numPr>
        <w:tabs>
          <w:tab w:val="left" w:pos="1562"/>
          <w:tab w:val="left" w:pos="1563"/>
        </w:tabs>
        <w:rPr>
          <w:rFonts w:asciiTheme="minorHAnsi" w:eastAsia="Calibri" w:hAnsiTheme="minorHAnsi" w:cstheme="minorHAnsi"/>
        </w:rPr>
      </w:pPr>
      <w:r w:rsidRPr="00BB7E04">
        <w:rPr>
          <w:rFonts w:asciiTheme="minorHAnsi" w:eastAsia="Calibri" w:hAnsiTheme="minorHAnsi" w:cstheme="minorHAnsi"/>
        </w:rPr>
        <w:t>AnHai Doan - Computer Sciences</w:t>
      </w:r>
    </w:p>
    <w:p w14:paraId="00000031" w14:textId="16D03845" w:rsidR="00292C62" w:rsidRPr="00BB7E04" w:rsidRDefault="00505FD2" w:rsidP="00BA6C07">
      <w:pPr>
        <w:numPr>
          <w:ilvl w:val="0"/>
          <w:numId w:val="4"/>
        </w:numPr>
        <w:tabs>
          <w:tab w:val="left" w:pos="1562"/>
          <w:tab w:val="left" w:pos="1563"/>
        </w:tabs>
        <w:rPr>
          <w:rFonts w:asciiTheme="minorHAnsi" w:eastAsia="Calibri" w:hAnsiTheme="minorHAnsi" w:cstheme="minorHAnsi"/>
        </w:rPr>
      </w:pPr>
      <w:r w:rsidRPr="00BB7E04">
        <w:rPr>
          <w:rFonts w:asciiTheme="minorHAnsi" w:eastAsia="Calibri" w:hAnsiTheme="minorHAnsi" w:cstheme="minorHAnsi"/>
        </w:rPr>
        <w:t>Paris Koutris - Computer Sciences</w:t>
      </w:r>
    </w:p>
    <w:p w14:paraId="00000032" w14:textId="77777777" w:rsidR="00292C62" w:rsidRPr="00BB7E04" w:rsidRDefault="00505FD2" w:rsidP="00BA6C07">
      <w:pPr>
        <w:numPr>
          <w:ilvl w:val="0"/>
          <w:numId w:val="4"/>
        </w:numPr>
        <w:tabs>
          <w:tab w:val="left" w:pos="1562"/>
          <w:tab w:val="left" w:pos="1563"/>
        </w:tabs>
        <w:rPr>
          <w:rFonts w:asciiTheme="minorHAnsi" w:eastAsia="Calibri" w:hAnsiTheme="minorHAnsi" w:cstheme="minorHAnsi"/>
        </w:rPr>
      </w:pPr>
      <w:r w:rsidRPr="00BB7E04">
        <w:rPr>
          <w:rFonts w:asciiTheme="minorHAnsi" w:eastAsia="Calibri" w:hAnsiTheme="minorHAnsi" w:cstheme="minorHAnsi"/>
        </w:rPr>
        <w:t>Miron Livny - Computer Sciences</w:t>
      </w:r>
    </w:p>
    <w:p w14:paraId="00000033" w14:textId="4D0B604B" w:rsidR="00292C62" w:rsidRPr="00BB7E04" w:rsidRDefault="00505FD2" w:rsidP="00BA6C07">
      <w:pPr>
        <w:numPr>
          <w:ilvl w:val="0"/>
          <w:numId w:val="4"/>
        </w:numPr>
        <w:tabs>
          <w:tab w:val="left" w:pos="1562"/>
          <w:tab w:val="left" w:pos="1563"/>
        </w:tabs>
        <w:rPr>
          <w:rFonts w:asciiTheme="minorHAnsi" w:eastAsia="Calibri" w:hAnsiTheme="minorHAnsi" w:cstheme="minorHAnsi"/>
        </w:rPr>
      </w:pPr>
      <w:r w:rsidRPr="00BB7E04">
        <w:rPr>
          <w:rFonts w:asciiTheme="minorHAnsi" w:eastAsia="Calibri" w:hAnsiTheme="minorHAnsi" w:cstheme="minorHAnsi"/>
        </w:rPr>
        <w:t>Jignesh Patel - Computer Sciences</w:t>
      </w:r>
    </w:p>
    <w:p w14:paraId="00000034" w14:textId="77777777" w:rsidR="00292C62" w:rsidRPr="00BB7E04" w:rsidRDefault="00505FD2" w:rsidP="00BA6C07">
      <w:pPr>
        <w:numPr>
          <w:ilvl w:val="0"/>
          <w:numId w:val="4"/>
        </w:numPr>
        <w:tabs>
          <w:tab w:val="left" w:pos="1562"/>
          <w:tab w:val="left" w:pos="1563"/>
        </w:tabs>
        <w:rPr>
          <w:rFonts w:asciiTheme="minorHAnsi" w:eastAsia="Calibri" w:hAnsiTheme="minorHAnsi" w:cstheme="minorHAnsi"/>
        </w:rPr>
      </w:pPr>
      <w:r w:rsidRPr="00BB7E04">
        <w:rPr>
          <w:rFonts w:asciiTheme="minorHAnsi" w:eastAsia="Calibri" w:hAnsiTheme="minorHAnsi" w:cstheme="minorHAnsi"/>
        </w:rPr>
        <w:t>Shivaram Venkataraman - Computer Sciences</w:t>
      </w:r>
    </w:p>
    <w:p w14:paraId="00000036" w14:textId="77777777" w:rsidR="00292C62" w:rsidRPr="00BB7E04" w:rsidRDefault="00505FD2" w:rsidP="00BA6C07">
      <w:pPr>
        <w:numPr>
          <w:ilvl w:val="0"/>
          <w:numId w:val="4"/>
        </w:numPr>
        <w:tabs>
          <w:tab w:val="left" w:pos="1562"/>
          <w:tab w:val="left" w:pos="1563"/>
        </w:tabs>
        <w:rPr>
          <w:rFonts w:asciiTheme="minorHAnsi" w:eastAsia="Calibri" w:hAnsiTheme="minorHAnsi" w:cstheme="minorHAnsi"/>
        </w:rPr>
      </w:pPr>
      <w:r w:rsidRPr="00BB7E04">
        <w:rPr>
          <w:rFonts w:asciiTheme="minorHAnsi" w:eastAsia="Calibri" w:hAnsiTheme="minorHAnsi" w:cstheme="minorHAnsi"/>
        </w:rPr>
        <w:t>Stephen Wright - Computer Sciences</w:t>
      </w:r>
    </w:p>
    <w:p w14:paraId="00000037" w14:textId="487A040C" w:rsidR="00292C62" w:rsidRPr="00BB7E04" w:rsidRDefault="00505FD2" w:rsidP="00BA6C07">
      <w:pPr>
        <w:numPr>
          <w:ilvl w:val="0"/>
          <w:numId w:val="4"/>
        </w:numPr>
        <w:tabs>
          <w:tab w:val="left" w:pos="1562"/>
          <w:tab w:val="left" w:pos="1563"/>
        </w:tabs>
        <w:rPr>
          <w:rFonts w:asciiTheme="minorHAnsi" w:eastAsia="Calibri" w:hAnsiTheme="minorHAnsi" w:cstheme="minorHAnsi"/>
        </w:rPr>
      </w:pPr>
      <w:r w:rsidRPr="00BB7E04">
        <w:rPr>
          <w:rFonts w:asciiTheme="minorHAnsi" w:eastAsia="Calibri" w:hAnsiTheme="minorHAnsi" w:cstheme="minorHAnsi"/>
        </w:rPr>
        <w:t>Xiangyao Yu - Computer Sciences</w:t>
      </w:r>
    </w:p>
    <w:p w14:paraId="00000038" w14:textId="77777777" w:rsidR="00292C62" w:rsidRPr="00BB7E04" w:rsidRDefault="00292C62" w:rsidP="00BA6C07">
      <w:pPr>
        <w:tabs>
          <w:tab w:val="left" w:pos="1562"/>
          <w:tab w:val="left" w:pos="1563"/>
        </w:tabs>
        <w:ind w:left="720"/>
        <w:rPr>
          <w:rFonts w:asciiTheme="minorHAnsi" w:eastAsia="Calibri" w:hAnsiTheme="minorHAnsi" w:cstheme="minorHAnsi"/>
        </w:rPr>
      </w:pPr>
    </w:p>
    <w:p w14:paraId="0000003B" w14:textId="77777777" w:rsidR="00292C62" w:rsidRPr="00BB7E04" w:rsidRDefault="00292C62" w:rsidP="00BA6C07">
      <w:pPr>
        <w:shd w:val="clear" w:color="auto" w:fill="FFFFFF"/>
        <w:tabs>
          <w:tab w:val="left" w:pos="1562"/>
          <w:tab w:val="left" w:pos="1563"/>
        </w:tabs>
        <w:rPr>
          <w:rFonts w:asciiTheme="minorHAnsi" w:hAnsiTheme="minorHAnsi" w:cstheme="minorHAnsi"/>
          <w:color w:val="9900FF"/>
        </w:rPr>
      </w:pPr>
    </w:p>
    <w:p w14:paraId="0000003C" w14:textId="77777777" w:rsidR="00292C62" w:rsidRPr="00BB7E04" w:rsidRDefault="00292C62" w:rsidP="00BA6C07">
      <w:pPr>
        <w:shd w:val="clear" w:color="auto" w:fill="FFFFFF"/>
        <w:tabs>
          <w:tab w:val="left" w:pos="1562"/>
          <w:tab w:val="left" w:pos="1563"/>
        </w:tabs>
        <w:rPr>
          <w:rFonts w:asciiTheme="minorHAnsi" w:hAnsiTheme="minorHAnsi" w:cstheme="minorHAnsi"/>
          <w:color w:val="9900FF"/>
        </w:rPr>
      </w:pPr>
    </w:p>
    <w:sectPr w:rsidR="00292C62" w:rsidRPr="00BB7E04" w:rsidSect="00BB7E04">
      <w:pgSz w:w="12240" w:h="15840"/>
      <w:pgMar w:top="1440" w:right="1080" w:bottom="1440" w:left="1080"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059F7"/>
    <w:multiLevelType w:val="multilevel"/>
    <w:tmpl w:val="2E3071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8576645"/>
    <w:multiLevelType w:val="multilevel"/>
    <w:tmpl w:val="7598A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70A7395"/>
    <w:multiLevelType w:val="multilevel"/>
    <w:tmpl w:val="F6A6F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2992248"/>
    <w:multiLevelType w:val="multilevel"/>
    <w:tmpl w:val="D1F64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C62"/>
    <w:rsid w:val="0001043F"/>
    <w:rsid w:val="001A6E78"/>
    <w:rsid w:val="001D3AD4"/>
    <w:rsid w:val="002349E6"/>
    <w:rsid w:val="0028153E"/>
    <w:rsid w:val="00292C62"/>
    <w:rsid w:val="002D7E19"/>
    <w:rsid w:val="003769C8"/>
    <w:rsid w:val="00505FD2"/>
    <w:rsid w:val="00557379"/>
    <w:rsid w:val="00632722"/>
    <w:rsid w:val="006831ED"/>
    <w:rsid w:val="007D06DA"/>
    <w:rsid w:val="00877A32"/>
    <w:rsid w:val="00900341"/>
    <w:rsid w:val="00906B72"/>
    <w:rsid w:val="00B130B8"/>
    <w:rsid w:val="00BA6C07"/>
    <w:rsid w:val="00BB7E04"/>
    <w:rsid w:val="00E1324A"/>
    <w:rsid w:val="00EC0FF1"/>
    <w:rsid w:val="00FA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C39E"/>
  <w15:docId w15:val="{DA6EB0A6-6BAA-415B-8E8D-0D037B69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200"/>
      <w:ind w:left="479" w:right="149" w:hanging="36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99"/>
      <w:ind w:left="840"/>
    </w:pPr>
  </w:style>
  <w:style w:type="paragraph" w:styleId="ListParagraph">
    <w:name w:val="List Paragraph"/>
    <w:basedOn w:val="Normal"/>
    <w:uiPriority w:val="1"/>
    <w:qFormat/>
    <w:pPr>
      <w:spacing w:before="200"/>
      <w:ind w:left="479" w:hanging="361"/>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ls.gov/ooh/computer-and-information-technology/computer-and-information-research-scientists.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ls.gov/ooh/math/mathematicians-and-statisticians.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26TO1PpuyRdMZH/FcxFGt4PUAw==">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Rodock</dc:creator>
  <cp:lastModifiedBy>Maddie Sychta</cp:lastModifiedBy>
  <cp:revision>2</cp:revision>
  <dcterms:created xsi:type="dcterms:W3CDTF">2021-12-08T22:35:00Z</dcterms:created>
  <dcterms:modified xsi:type="dcterms:W3CDTF">2021-12-08T22:35:00Z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2021-04-20T00:00:00Z</vt:filetime>
  </property>
  <property fmtid="{D5CDD505-2E9C-101B-9397-08002B2CF9AE}" pid="3" name="Creator">
    <vt:lpwstr>Acrobat PDFMaker 21 for Word</vt:lpwstr>
  </property>
  <property fmtid="{D5CDD505-2E9C-101B-9397-08002B2CF9AE}" pid="4" name="LastSaved">
    <vt:filetime>2021-11-12T00:00:00Z</vt:filetime>
  </property>
</Properties>
</file>